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341A" w14:textId="38E76290" w:rsidR="00E72B65" w:rsidRDefault="00027B3A" w:rsidP="00782E4E">
      <w:pPr>
        <w:spacing w:line="276" w:lineRule="auto"/>
        <w:rPr>
          <w:rFonts w:ascii="Brandon Grotesque Office Light" w:eastAsiaTheme="majorEastAsia" w:hAnsi="Brandon Grotesque Office Light" w:cstheme="majorBidi"/>
          <w:b/>
          <w:bCs/>
          <w:sz w:val="40"/>
          <w:szCs w:val="24"/>
        </w:rPr>
      </w:pPr>
      <w:r>
        <w:rPr>
          <w:rFonts w:ascii="Brandon Grotesque Office Light" w:hAnsi="Brandon Grotesque Office Light"/>
          <w:b/>
          <w:sz w:val="40"/>
        </w:rPr>
        <w:t>PRECISE TEMPERATURES FOR HYDROGEN, THE ENERGY OF THE FUTURE</w:t>
      </w:r>
    </w:p>
    <w:p w14:paraId="12EF9F5F" w14:textId="3A3E2A94" w:rsidR="00782E4E" w:rsidRPr="00EF0538" w:rsidRDefault="00A50D40" w:rsidP="00782E4E">
      <w:pPr>
        <w:spacing w:line="276" w:lineRule="auto"/>
        <w:rPr>
          <w:rFonts w:ascii="Brandon Grotesque Office Light" w:hAnsi="Brandon Grotesque Office Light"/>
          <w:sz w:val="40"/>
          <w:szCs w:val="40"/>
        </w:rPr>
      </w:pPr>
      <w:r>
        <w:rPr>
          <w:rFonts w:ascii="Brandon Grotesque Office Light" w:hAnsi="Brandon Grotesque Office Light"/>
          <w:sz w:val="40"/>
        </w:rPr>
        <w:t>World market leader receives major order for cooling hydrogen filling stations</w:t>
      </w:r>
    </w:p>
    <w:p w14:paraId="5CA5D271" w14:textId="77777777" w:rsidR="00782E4E" w:rsidRDefault="00782E4E" w:rsidP="009C7A8F">
      <w:pPr>
        <w:spacing w:line="240" w:lineRule="auto"/>
        <w:rPr>
          <w:rFonts w:ascii="Brandon Grotesque Office Light" w:hAnsi="Brandon Grotesque Office Light"/>
          <w:szCs w:val="24"/>
        </w:rPr>
      </w:pPr>
    </w:p>
    <w:p w14:paraId="54A7D7F6" w14:textId="7818BF6F" w:rsidR="00E7269E" w:rsidRDefault="009C7A8F" w:rsidP="00E7269E">
      <w:pPr>
        <w:spacing w:line="240" w:lineRule="auto"/>
        <w:rPr>
          <w:rFonts w:ascii="Brandon Grotesque Office Light" w:hAnsi="Brandon Grotesque Office Light"/>
          <w:szCs w:val="24"/>
        </w:rPr>
      </w:pPr>
      <w:r>
        <w:rPr>
          <w:rFonts w:ascii="Brandon Grotesque Office Light" w:hAnsi="Brandon Grotesque Office Light"/>
        </w:rPr>
        <w:t>Lauda-</w:t>
      </w:r>
      <w:proofErr w:type="spellStart"/>
      <w:r>
        <w:rPr>
          <w:rFonts w:ascii="Brandon Grotesque Office Light" w:hAnsi="Brandon Grotesque Office Light"/>
        </w:rPr>
        <w:t>Königshofen</w:t>
      </w:r>
      <w:proofErr w:type="spellEnd"/>
      <w:r>
        <w:rPr>
          <w:rFonts w:ascii="Brandon Grotesque Office Light" w:hAnsi="Brandon Grotesque Office Light"/>
        </w:rPr>
        <w:t>, February 14, 2022 – LAUDA DR. R. WOBSER GMBH &amp; CO. KG has received a major order for hydrogen technology. The world market leader will provide around 20 process cooling units for a French manufacturer of hydrogen filling stations. These will be responsible for an essential part of the refueling process – cooling the hydrogen to -40 °C – as part of the application. The filling stations will be used throughout Europe. LAUDA is stepping up its activities in the field of hydrogen technology in order to provide customers with urgently needed temperature control expertise and to make an active contribution to environmental protection. The production of green hydrogen is one of the key technologies for a successful energy turnaround.</w:t>
      </w:r>
    </w:p>
    <w:p w14:paraId="20738B63" w14:textId="77777777" w:rsidR="00E01B0E" w:rsidRPr="00E7269E" w:rsidRDefault="00E01B0E" w:rsidP="00E7269E">
      <w:pPr>
        <w:spacing w:line="240" w:lineRule="auto"/>
        <w:rPr>
          <w:rFonts w:ascii="Brandon Grotesque Office Light" w:hAnsi="Brandon Grotesque Office Light"/>
          <w:szCs w:val="24"/>
        </w:rPr>
      </w:pPr>
    </w:p>
    <w:p w14:paraId="4BD60791" w14:textId="0D109923" w:rsidR="00EC2356" w:rsidRDefault="00FB2FC4" w:rsidP="00FA6A37">
      <w:pPr>
        <w:spacing w:line="240" w:lineRule="auto"/>
        <w:rPr>
          <w:rFonts w:ascii="Brandon Grotesque Office Light" w:hAnsi="Brandon Grotesque Office Light"/>
        </w:rPr>
      </w:pPr>
      <w:r>
        <w:rPr>
          <w:rFonts w:ascii="Brandon Grotesque Office Light" w:hAnsi="Brandon Grotesque Office Light"/>
        </w:rPr>
        <w:t>LAUDA will manufacture industrial process cooling units of the type SUK 350 as well as industrial circulation chillers from the LAUDA Ultracool product line for the French customer. Delivery of the systems will be completed by the end of June 2022. The process cooling units will be used to cool the hydrogen pumped into the vehicle tank under high pressure with a short-term high cooling capacity. The process cooling unit provides a peak cooling capacity of 40 kW at -40 °C and was especially designed for use in hydrogen filling stations. The LAUDA Ultracool circulation chillers, which have been specially optimized for this application, are used simultaneously for cooling a high-pressure hydrogen compressor to a constant temperature of -18 °C.</w:t>
      </w:r>
    </w:p>
    <w:p w14:paraId="7778C135" w14:textId="6689F69A" w:rsidR="00321412" w:rsidRDefault="00321412" w:rsidP="00FA6A37">
      <w:pPr>
        <w:spacing w:line="240" w:lineRule="auto"/>
        <w:rPr>
          <w:rFonts w:ascii="Brandon Grotesque Office Light" w:hAnsi="Brandon Grotesque Office Light"/>
        </w:rPr>
      </w:pPr>
    </w:p>
    <w:p w14:paraId="55C66928" w14:textId="28278E7A" w:rsidR="00176476" w:rsidRPr="00176476" w:rsidRDefault="00176476" w:rsidP="00FA6A37">
      <w:pPr>
        <w:spacing w:line="240" w:lineRule="auto"/>
        <w:rPr>
          <w:rFonts w:ascii="Brandon Grotesque Office Light" w:hAnsi="Brandon Grotesque Office Light"/>
          <w:b/>
          <w:bCs/>
        </w:rPr>
      </w:pPr>
      <w:r>
        <w:rPr>
          <w:rFonts w:ascii="Brandon Grotesque Office Light" w:hAnsi="Brandon Grotesque Office Light"/>
          <w:b/>
        </w:rPr>
        <w:t>The demand for professional hydrogen cooling is growing</w:t>
      </w:r>
    </w:p>
    <w:p w14:paraId="610230D2" w14:textId="787DF528" w:rsidR="00293E35" w:rsidRDefault="004F6B6E" w:rsidP="00FA6A37">
      <w:pPr>
        <w:spacing w:line="240" w:lineRule="auto"/>
        <w:rPr>
          <w:rFonts w:ascii="Brandon Grotesque Office Light" w:hAnsi="Brandon Grotesque Office Light"/>
        </w:rPr>
      </w:pPr>
      <w:r>
        <w:rPr>
          <w:rFonts w:ascii="Brandon Grotesque Office Light" w:hAnsi="Brandon Grotesque Office Light"/>
        </w:rPr>
        <w:t xml:space="preserve">“The order from our French partner is a clear indication for us that temperature control solutions from LAUDA are a critical high technology in the development of a functional and safe hydrogen logistics system,” says Dr. Gunther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President and CEO of LAUDA. “We have significantly increased our activities in this area in recent years and see a lot of potential for precise temperature control technology from LAUDA there.” </w:t>
      </w:r>
    </w:p>
    <w:p w14:paraId="2631A127" w14:textId="77777777" w:rsidR="00293E35" w:rsidRDefault="00293E35" w:rsidP="00FA6A37">
      <w:pPr>
        <w:spacing w:line="240" w:lineRule="auto"/>
        <w:rPr>
          <w:rFonts w:ascii="Brandon Grotesque Office Light" w:hAnsi="Brandon Grotesque Office Light"/>
        </w:rPr>
      </w:pPr>
    </w:p>
    <w:p w14:paraId="7E4E4CF5" w14:textId="5193172D" w:rsidR="00321412" w:rsidRDefault="008B07F8" w:rsidP="00FA6A37">
      <w:pPr>
        <w:spacing w:line="240" w:lineRule="auto"/>
        <w:rPr>
          <w:rFonts w:ascii="Brandon Grotesque Office Light" w:hAnsi="Brandon Grotesque Office Light"/>
        </w:rPr>
      </w:pPr>
      <w:r>
        <w:rPr>
          <w:rFonts w:ascii="Brandon Grotesque Office Light" w:hAnsi="Brandon Grotesque Office Light"/>
        </w:rPr>
        <w:t>“We can offer the experience gained from more than 60 years of system engineering, and many customers appreciate that,” adds Alfred Semrau,</w:t>
      </w:r>
      <w:r>
        <w:t xml:space="preserve"> </w:t>
      </w:r>
      <w:r>
        <w:rPr>
          <w:rFonts w:ascii="Brandon Grotesque Office Light" w:hAnsi="Brandon Grotesque Office Light"/>
        </w:rPr>
        <w:t>managing director for Heating and Cooling Systems. “In addition to electrolysis and hydrogen refueling – two fields in which equipment and systems from us are already in operation – there are many other applications for energy-efficient cooling in the hydrogen sector. We are very much looking forward to working with our customers to develop many other exciting solutions.”</w:t>
      </w:r>
    </w:p>
    <w:p w14:paraId="0A104E9A" w14:textId="77777777" w:rsidR="00E01B0E" w:rsidRDefault="00E01B0E" w:rsidP="00FA6A37">
      <w:pPr>
        <w:spacing w:line="240" w:lineRule="auto"/>
        <w:rPr>
          <w:rFonts w:ascii="Brandon Grotesque Office Light" w:hAnsi="Brandon Grotesque Office Light"/>
        </w:rPr>
      </w:pPr>
    </w:p>
    <w:p w14:paraId="2DD347CC" w14:textId="09CA7D5D" w:rsidR="009C7A8F" w:rsidRDefault="009C7A8F" w:rsidP="009C7A8F">
      <w:pPr>
        <w:spacing w:line="240" w:lineRule="auto"/>
        <w:rPr>
          <w:rFonts w:ascii="Brandon Grotesque Office Light" w:hAnsi="Brandon Grotesque Office Light"/>
          <w:szCs w:val="24"/>
        </w:rPr>
      </w:pPr>
    </w:p>
    <w:p w14:paraId="38380B5D" w14:textId="6BC4823E" w:rsidR="00CF3E28" w:rsidRPr="00A234AD" w:rsidRDefault="00CF3E28" w:rsidP="009C7A8F">
      <w:pPr>
        <w:spacing w:line="240" w:lineRule="auto"/>
        <w:rPr>
          <w:rFonts w:ascii="Brandon Grotesque Office Light" w:hAnsi="Brandon Grotesque Office Light"/>
          <w:b/>
          <w:bCs/>
          <w:szCs w:val="24"/>
        </w:rPr>
      </w:pPr>
      <w:r>
        <w:rPr>
          <w:rFonts w:ascii="Brandon Grotesque Office Light" w:hAnsi="Brandon Grotesque Office Light"/>
          <w:b/>
        </w:rPr>
        <w:t>Fig. 1: A typical hydrogen filling station</w:t>
      </w:r>
    </w:p>
    <w:p w14:paraId="16C10342" w14:textId="7EB8FAC2" w:rsidR="00CF3E28" w:rsidRPr="00CF3E28" w:rsidRDefault="002E00E7" w:rsidP="00CF3E28">
      <w:pPr>
        <w:spacing w:line="240" w:lineRule="auto"/>
        <w:rPr>
          <w:rFonts w:ascii="Brandon Grotesque Office Light" w:hAnsi="Brandon Grotesque Office Light"/>
          <w:szCs w:val="24"/>
        </w:rPr>
      </w:pPr>
      <w:r>
        <w:rPr>
          <w:rFonts w:ascii="Brandon Grotesque Office Light" w:hAnsi="Brandon Grotesque Office Light"/>
        </w:rPr>
        <w:t xml:space="preserve">Hydrogen filling station with cooling provided by LAUDA devices / © Sam </w:t>
      </w:r>
      <w:proofErr w:type="spellStart"/>
      <w:r>
        <w:rPr>
          <w:rFonts w:ascii="Brandon Grotesque Office Light" w:hAnsi="Brandon Grotesque Office Light"/>
        </w:rPr>
        <w:t>Moraud</w:t>
      </w:r>
      <w:proofErr w:type="spellEnd"/>
      <w:r>
        <w:rPr>
          <w:rFonts w:ascii="Brandon Grotesque Office Light" w:hAnsi="Brandon Grotesque Office Light"/>
        </w:rPr>
        <w:t xml:space="preserve"> - HRS</w:t>
      </w:r>
    </w:p>
    <w:p w14:paraId="5D7426C0" w14:textId="77777777" w:rsidR="00520497" w:rsidRDefault="00520497" w:rsidP="009C7A8F">
      <w:pPr>
        <w:spacing w:line="240" w:lineRule="auto"/>
        <w:rPr>
          <w:rFonts w:ascii="Brandon Grotesque Office Light" w:hAnsi="Brandon Grotesque Office Light"/>
          <w:szCs w:val="24"/>
        </w:rPr>
      </w:pPr>
    </w:p>
    <w:p w14:paraId="21A37F77" w14:textId="197B3662" w:rsidR="00AD0A9C" w:rsidRPr="001074A3" w:rsidRDefault="002E00E7" w:rsidP="009C7A8F">
      <w:pPr>
        <w:spacing w:line="240" w:lineRule="auto"/>
        <w:rPr>
          <w:rFonts w:ascii="Brandon Grotesque Office Light" w:hAnsi="Brandon Grotesque Office Light"/>
          <w:b/>
          <w:bCs/>
          <w:szCs w:val="24"/>
        </w:rPr>
      </w:pPr>
      <w:r>
        <w:rPr>
          <w:rFonts w:ascii="Brandon Grotesque Office Light" w:hAnsi="Brandon Grotesque Office Light"/>
          <w:b/>
        </w:rPr>
        <w:t>Fig. 2: Process cooling unit from LAUDA</w:t>
      </w:r>
    </w:p>
    <w:p w14:paraId="7370FBA8" w14:textId="198ED2FA" w:rsidR="002E00E7" w:rsidRDefault="002E00E7" w:rsidP="009C7A8F">
      <w:pPr>
        <w:spacing w:line="240" w:lineRule="auto"/>
        <w:rPr>
          <w:rFonts w:ascii="Brandon Grotesque Office Light" w:hAnsi="Brandon Grotesque Office Light"/>
          <w:szCs w:val="24"/>
        </w:rPr>
      </w:pPr>
      <w:r>
        <w:rPr>
          <w:rFonts w:ascii="Brandon Grotesque Office Light" w:hAnsi="Brandon Grotesque Office Light"/>
        </w:rPr>
        <w:t>LAUDA has tailored the SUK 350 process cooling units specifically to the requirements of the hydrogen market. / © lauda.de</w:t>
      </w:r>
    </w:p>
    <w:p w14:paraId="31EA1BD4" w14:textId="77777777" w:rsidR="002E00E7" w:rsidRPr="00A3572B" w:rsidRDefault="002E00E7" w:rsidP="009C7A8F">
      <w:pPr>
        <w:spacing w:line="240" w:lineRule="auto"/>
        <w:rPr>
          <w:rFonts w:ascii="Brandon Grotesque Office Light" w:hAnsi="Brandon Grotesque Office Light"/>
          <w:szCs w:val="24"/>
        </w:rPr>
      </w:pPr>
    </w:p>
    <w:p w14:paraId="7F584C02" w14:textId="77777777" w:rsidR="00A3572B" w:rsidRPr="00A3572B" w:rsidRDefault="00A3572B" w:rsidP="00A3572B">
      <w:pPr>
        <w:spacing w:line="240" w:lineRule="auto"/>
        <w:rPr>
          <w:rFonts w:ascii="Brandon Grotesque Office Light" w:hAnsi="Brandon Grotesque Office Light"/>
        </w:rPr>
      </w:pPr>
    </w:p>
    <w:p w14:paraId="7968E661" w14:textId="77777777" w:rsidR="00A3572B" w:rsidRPr="00A3572B" w:rsidRDefault="00A3572B" w:rsidP="00A3572B">
      <w:pPr>
        <w:spacing w:line="240" w:lineRule="auto"/>
        <w:rPr>
          <w:rFonts w:ascii="Brandon Grotesque Office Light" w:hAnsi="Brandon Grotesque Office Light"/>
          <w:b/>
          <w:bCs/>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0C1DF7D2" wp14:editId="74B8D7C7">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304B8ED"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485B089B" w14:textId="77777777" w:rsidR="00A3572B" w:rsidRPr="00A3572B" w:rsidRDefault="00A3572B" w:rsidP="00A3572B">
      <w:pPr>
        <w:spacing w:line="240" w:lineRule="auto"/>
        <w:rPr>
          <w:rFonts w:ascii="Brandon Grotesque Office Light" w:hAnsi="Brandon Grotesque Office Light"/>
        </w:rPr>
      </w:pPr>
    </w:p>
    <w:p w14:paraId="6765F567" w14:textId="77777777" w:rsidR="00A3572B" w:rsidRPr="00EF6D6B" w:rsidRDefault="00A3572B" w:rsidP="00A3572B">
      <w:pPr>
        <w:spacing w:line="240" w:lineRule="auto"/>
        <w:rPr>
          <w:rFonts w:ascii="Brandon Grotesque Office Light" w:hAnsi="Brandon Grotesque Office Light"/>
          <w:b/>
        </w:rPr>
      </w:pPr>
      <w:r>
        <w:rPr>
          <w:rFonts w:ascii="Brandon Grotesque Office Light" w:hAnsi="Brandon Grotesque Office Light"/>
          <w:b/>
          <w:bCs/>
        </w:rPr>
        <w:t>We are LAUDA</w:t>
      </w:r>
      <w:r>
        <w:rPr>
          <w:rFonts w:ascii="Brandon Grotesque Office Light" w:hAnsi="Brandon Grotesque Office Light"/>
        </w:rPr>
        <w:t xml:space="preserve"> – the world leader in precise temperature control. Our constant temperature equipment and heating and cooling systems are at the heart of many applications. As a complete one-stop supplier, we guarantee the optimum temperature in research, production and quality control. We are your reliable partner, particularly in the </w:t>
      </w:r>
      <w:r>
        <w:rPr>
          <w:rFonts w:ascii="Brandon Grotesque Office Light" w:hAnsi="Brandon Grotesque Office Light"/>
        </w:rPr>
        <w:lastRenderedPageBreak/>
        <w:t>fields of automotive, chemical/pharma, semiconductor and laboratory/medical technologies. We have been inspiring our customers for more than 65 years with our competent mentoring and innovative, environmentally-friendly concepts - new every day and all over the world.</w:t>
      </w:r>
    </w:p>
    <w:p w14:paraId="4D845B1E" w14:textId="77777777" w:rsidR="00A3572B" w:rsidRPr="00EF6D6B" w:rsidRDefault="00A3572B" w:rsidP="00A3572B">
      <w:pPr>
        <w:spacing w:line="240" w:lineRule="auto"/>
        <w:rPr>
          <w:rFonts w:ascii="Brandon Grotesque Office Light" w:hAnsi="Brandon Grotesque Office Light"/>
        </w:rPr>
      </w:pPr>
    </w:p>
    <w:p w14:paraId="69A85A8C" w14:textId="77777777" w:rsidR="00A3572B" w:rsidRDefault="00A3572B" w:rsidP="00A3572B">
      <w:pPr>
        <w:spacing w:line="240" w:lineRule="auto"/>
        <w:rPr>
          <w:rFonts w:ascii="Brandon Grotesque Office Light" w:hAnsi="Brandon Grotesque Office Light"/>
          <w:b/>
        </w:rPr>
      </w:pPr>
      <w:r>
        <w:rPr>
          <w:rFonts w:ascii="Brandon Grotesque Office Light" w:hAnsi="Brandon Grotesque Office Light"/>
          <w:b/>
        </w:rPr>
        <w:t>Press contact</w:t>
      </w:r>
    </w:p>
    <w:p w14:paraId="7AA6A617" w14:textId="53F0052C" w:rsidR="00A3572B" w:rsidRPr="00314113" w:rsidRDefault="00A3572B" w:rsidP="00A3572B">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our products and solutions, the Factory</w:t>
      </w:r>
      <w:r w:rsidR="00164D70">
        <w:rPr>
          <w:rFonts w:ascii="Brandon Grotesque Office Light" w:hAnsi="Brandon Grotesque Office Light"/>
        </w:rPr>
        <w:t xml:space="preserve"> </w:t>
      </w:r>
      <w:bookmarkStart w:id="0" w:name="_GoBack"/>
      <w:bookmarkEnd w:id="0"/>
      <w:r>
        <w:rPr>
          <w:rFonts w:ascii="Brandon Grotesque Office Light" w:hAnsi="Brandon Grotesque Office Light"/>
        </w:rPr>
        <w:t>Gallery and our projects in the area of innovation promotion, digitalization and idea management available to the press. We look forward to hearing from you – just give us a call!</w:t>
      </w:r>
    </w:p>
    <w:p w14:paraId="663EBC82" w14:textId="77777777" w:rsidR="00A3572B" w:rsidRDefault="00A3572B" w:rsidP="00A3572B">
      <w:pPr>
        <w:spacing w:line="240" w:lineRule="auto"/>
        <w:rPr>
          <w:rFonts w:ascii="Brandon Grotesque Office Light" w:hAnsi="Brandon Grotesque Office Light"/>
          <w:b/>
        </w:rPr>
      </w:pPr>
    </w:p>
    <w:p w14:paraId="0FD2C6AF" w14:textId="58C3995E" w:rsidR="00A3572B" w:rsidRPr="00EF6D6B" w:rsidRDefault="00A3572B" w:rsidP="00A3572B">
      <w:pPr>
        <w:spacing w:line="240" w:lineRule="auto"/>
        <w:rPr>
          <w:rFonts w:ascii="Brandon Grotesque Office Light" w:hAnsi="Brandon Grotesque Office Light"/>
          <w:b/>
        </w:rPr>
      </w:pPr>
      <w:r>
        <w:rPr>
          <w:rFonts w:ascii="Brandon Grotesque Office Light" w:hAnsi="Brandon Grotesque Office Light"/>
        </w:rPr>
        <w:t>ROBERT HORN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 HAEVERNICK</w:t>
      </w:r>
    </w:p>
    <w:p w14:paraId="241CD9EE" w14:textId="77777777" w:rsidR="00A3572B" w:rsidRPr="00EF6D6B" w:rsidRDefault="00A3572B" w:rsidP="00A3572B">
      <w:pPr>
        <w:spacing w:line="240" w:lineRule="auto"/>
        <w:rPr>
          <w:rFonts w:ascii="Brandon Grotesque Office Light" w:hAnsi="Brandon Grotesque Office Light"/>
        </w:rPr>
      </w:pPr>
      <w:r>
        <w:rPr>
          <w:rFonts w:ascii="Brandon Grotesque Office Light" w:hAnsi="Brandon Grotesque Office Light"/>
        </w:rPr>
        <w:t>Corporate Communication</w:t>
      </w:r>
      <w:r>
        <w:rPr>
          <w:rFonts w:ascii="Brandon Grotesque Office Light" w:hAnsi="Brandon Grotesque Office Light"/>
        </w:rPr>
        <w:tab/>
      </w:r>
      <w:r>
        <w:rPr>
          <w:rFonts w:ascii="Brandon Grotesque Office Light" w:hAnsi="Brandon Grotesque Office Light"/>
        </w:rPr>
        <w:tab/>
        <w:t>Head of Corporate Communication</w:t>
      </w:r>
    </w:p>
    <w:p w14:paraId="01E13557" w14:textId="7241FB84" w:rsidR="00A3572B" w:rsidRPr="00F6576B" w:rsidRDefault="00A3572B" w:rsidP="00A3572B">
      <w:pPr>
        <w:spacing w:line="240" w:lineRule="auto"/>
        <w:rPr>
          <w:rFonts w:ascii="Brandon Grotesque Office Light" w:hAnsi="Brandon Grotesque Office Light"/>
          <w:lang w:val="es-ES"/>
        </w:rPr>
      </w:pPr>
      <w:r w:rsidRPr="00F6576B">
        <w:rPr>
          <w:rFonts w:ascii="Brandon Grotesque Office Light" w:hAnsi="Brandon Grotesque Office Light"/>
          <w:lang w:val="es-ES"/>
        </w:rPr>
        <w:t>Tel. +49 9343 503-162</w:t>
      </w:r>
      <w:r w:rsidRPr="00F6576B">
        <w:rPr>
          <w:rFonts w:ascii="Brandon Grotesque Office Light" w:hAnsi="Brandon Grotesque Office Light"/>
          <w:lang w:val="es-ES"/>
        </w:rPr>
        <w:tab/>
      </w:r>
      <w:r w:rsidRPr="00F6576B">
        <w:rPr>
          <w:rFonts w:ascii="Brandon Grotesque Office Light" w:hAnsi="Brandon Grotesque Office Light"/>
          <w:lang w:val="es-ES"/>
        </w:rPr>
        <w:tab/>
      </w:r>
      <w:r w:rsidR="00F6576B" w:rsidRPr="00F6576B">
        <w:rPr>
          <w:rFonts w:ascii="Brandon Grotesque Office Light" w:hAnsi="Brandon Grotesque Office Light"/>
          <w:lang w:val="es-ES"/>
        </w:rPr>
        <w:tab/>
      </w:r>
      <w:r w:rsidRPr="00F6576B">
        <w:rPr>
          <w:rFonts w:ascii="Brandon Grotesque Office Light" w:hAnsi="Brandon Grotesque Office Light"/>
          <w:lang w:val="es-ES"/>
        </w:rPr>
        <w:t>Tel. +49 9343 503-349</w:t>
      </w:r>
    </w:p>
    <w:p w14:paraId="37C7EEB9" w14:textId="77777777" w:rsidR="00A3572B" w:rsidRPr="00F6576B" w:rsidRDefault="00A3572B" w:rsidP="00A3572B">
      <w:pPr>
        <w:spacing w:line="240" w:lineRule="auto"/>
        <w:rPr>
          <w:rFonts w:ascii="Brandon Grotesque Office Light" w:hAnsi="Brandon Grotesque Office Light"/>
          <w:lang w:val="es-ES"/>
        </w:rPr>
      </w:pPr>
      <w:proofErr w:type="spellStart"/>
      <w:r w:rsidRPr="00F6576B">
        <w:rPr>
          <w:rFonts w:ascii="Brandon Grotesque Office Light" w:hAnsi="Brandon Grotesque Office Light"/>
          <w:lang w:val="es-ES"/>
        </w:rPr>
        <w:t>robert.horn@lauda.de</w:t>
      </w:r>
      <w:proofErr w:type="spellEnd"/>
      <w:r w:rsidRPr="00F6576B">
        <w:rPr>
          <w:rFonts w:ascii="Brandon Grotesque Office Light" w:hAnsi="Brandon Grotesque Office Light"/>
          <w:lang w:val="es-ES"/>
        </w:rPr>
        <w:tab/>
      </w:r>
      <w:r w:rsidRPr="00F6576B">
        <w:rPr>
          <w:rFonts w:ascii="Brandon Grotesque Office Light" w:hAnsi="Brandon Grotesque Office Light"/>
          <w:lang w:val="es-ES"/>
        </w:rPr>
        <w:tab/>
      </w:r>
      <w:r w:rsidRPr="00F6576B">
        <w:rPr>
          <w:rFonts w:ascii="Brandon Grotesque Office Light" w:hAnsi="Brandon Grotesque Office Light"/>
          <w:lang w:val="es-ES"/>
        </w:rPr>
        <w:tab/>
        <w:t>claudia.haevernick@lauda.de</w:t>
      </w:r>
    </w:p>
    <w:p w14:paraId="44EBF548" w14:textId="3915786E" w:rsidR="0087174D" w:rsidRPr="00F6576B" w:rsidRDefault="0087174D" w:rsidP="00A3572B">
      <w:pPr>
        <w:spacing w:line="240" w:lineRule="auto"/>
        <w:rPr>
          <w:rFonts w:ascii="Brandon Grotesque Office Light" w:hAnsi="Brandon Grotesque Office Light"/>
          <w:szCs w:val="24"/>
          <w:lang w:val="es-ES"/>
        </w:rPr>
      </w:pPr>
    </w:p>
    <w:sectPr w:rsidR="0087174D" w:rsidRPr="00F6576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1B64" w14:textId="77777777" w:rsidR="008809AB" w:rsidRDefault="008809AB" w:rsidP="001A7663">
      <w:pPr>
        <w:spacing w:line="240" w:lineRule="auto"/>
      </w:pPr>
      <w:r>
        <w:separator/>
      </w:r>
    </w:p>
  </w:endnote>
  <w:endnote w:type="continuationSeparator" w:id="0">
    <w:p w14:paraId="0939779A" w14:textId="77777777" w:rsidR="008809AB" w:rsidRDefault="008809AB"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orbel Light"/>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852B15" w:rsidRDefault="00852B15" w:rsidP="00852B15">
    <w:pPr>
      <w:pStyle w:val="Piedepgina"/>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07C0B" w14:textId="77777777" w:rsidR="008809AB" w:rsidRDefault="008809AB" w:rsidP="001A7663">
      <w:pPr>
        <w:spacing w:line="240" w:lineRule="auto"/>
      </w:pPr>
      <w:r>
        <w:separator/>
      </w:r>
    </w:p>
  </w:footnote>
  <w:footnote w:type="continuationSeparator" w:id="0">
    <w:p w14:paraId="7904E6F4" w14:textId="77777777" w:rsidR="008809AB" w:rsidRDefault="008809AB"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1A7663" w:rsidRDefault="001A7663" w:rsidP="003559CB">
    <w:pPr>
      <w:pStyle w:val="Encabezado"/>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1336"/>
    <w:rsid w:val="00003592"/>
    <w:rsid w:val="00003BD8"/>
    <w:rsid w:val="000106F6"/>
    <w:rsid w:val="000118EB"/>
    <w:rsid w:val="00011D15"/>
    <w:rsid w:val="000131DE"/>
    <w:rsid w:val="000162E3"/>
    <w:rsid w:val="00016E71"/>
    <w:rsid w:val="00017CDD"/>
    <w:rsid w:val="0002210C"/>
    <w:rsid w:val="00027B3A"/>
    <w:rsid w:val="00031F5C"/>
    <w:rsid w:val="00031F81"/>
    <w:rsid w:val="00032C1E"/>
    <w:rsid w:val="00036288"/>
    <w:rsid w:val="00037A5A"/>
    <w:rsid w:val="00043694"/>
    <w:rsid w:val="00045D37"/>
    <w:rsid w:val="000502B9"/>
    <w:rsid w:val="00052155"/>
    <w:rsid w:val="0005238D"/>
    <w:rsid w:val="00055C94"/>
    <w:rsid w:val="00056A95"/>
    <w:rsid w:val="00062200"/>
    <w:rsid w:val="00063F58"/>
    <w:rsid w:val="00072AB2"/>
    <w:rsid w:val="00080D14"/>
    <w:rsid w:val="00081610"/>
    <w:rsid w:val="00083D4E"/>
    <w:rsid w:val="000865AD"/>
    <w:rsid w:val="00086D9D"/>
    <w:rsid w:val="0009212B"/>
    <w:rsid w:val="00094295"/>
    <w:rsid w:val="000945BC"/>
    <w:rsid w:val="0009686E"/>
    <w:rsid w:val="00097B47"/>
    <w:rsid w:val="000A31B2"/>
    <w:rsid w:val="000A55C4"/>
    <w:rsid w:val="000A57C0"/>
    <w:rsid w:val="000A59E1"/>
    <w:rsid w:val="000A7BBE"/>
    <w:rsid w:val="000B25F5"/>
    <w:rsid w:val="000B2B07"/>
    <w:rsid w:val="000B7FB5"/>
    <w:rsid w:val="000C12B8"/>
    <w:rsid w:val="000C1ABD"/>
    <w:rsid w:val="000C2989"/>
    <w:rsid w:val="000C45A8"/>
    <w:rsid w:val="000C5297"/>
    <w:rsid w:val="000C6191"/>
    <w:rsid w:val="000C7AE0"/>
    <w:rsid w:val="000D023D"/>
    <w:rsid w:val="000D1EB2"/>
    <w:rsid w:val="000D5B90"/>
    <w:rsid w:val="000D6912"/>
    <w:rsid w:val="000E7FA7"/>
    <w:rsid w:val="000F0BE0"/>
    <w:rsid w:val="000F282C"/>
    <w:rsid w:val="000F47A2"/>
    <w:rsid w:val="001001D8"/>
    <w:rsid w:val="00101D19"/>
    <w:rsid w:val="00105047"/>
    <w:rsid w:val="0010673A"/>
    <w:rsid w:val="00106787"/>
    <w:rsid w:val="001074A3"/>
    <w:rsid w:val="00107659"/>
    <w:rsid w:val="00110B0C"/>
    <w:rsid w:val="0011125F"/>
    <w:rsid w:val="001143CB"/>
    <w:rsid w:val="001146E3"/>
    <w:rsid w:val="00114820"/>
    <w:rsid w:val="00117659"/>
    <w:rsid w:val="001225FF"/>
    <w:rsid w:val="00123250"/>
    <w:rsid w:val="0013076A"/>
    <w:rsid w:val="00135097"/>
    <w:rsid w:val="0013645B"/>
    <w:rsid w:val="00142912"/>
    <w:rsid w:val="0015017D"/>
    <w:rsid w:val="001510DB"/>
    <w:rsid w:val="00153F06"/>
    <w:rsid w:val="001579E6"/>
    <w:rsid w:val="001620D1"/>
    <w:rsid w:val="00162D99"/>
    <w:rsid w:val="001646A0"/>
    <w:rsid w:val="00164D70"/>
    <w:rsid w:val="00165263"/>
    <w:rsid w:val="0017075F"/>
    <w:rsid w:val="00172223"/>
    <w:rsid w:val="001723AC"/>
    <w:rsid w:val="0017338F"/>
    <w:rsid w:val="00173774"/>
    <w:rsid w:val="00173DD2"/>
    <w:rsid w:val="00176476"/>
    <w:rsid w:val="001772F1"/>
    <w:rsid w:val="00177D30"/>
    <w:rsid w:val="00180854"/>
    <w:rsid w:val="00180F25"/>
    <w:rsid w:val="001829A5"/>
    <w:rsid w:val="0018634A"/>
    <w:rsid w:val="001878D0"/>
    <w:rsid w:val="001900B2"/>
    <w:rsid w:val="0019055C"/>
    <w:rsid w:val="0019656F"/>
    <w:rsid w:val="00196772"/>
    <w:rsid w:val="001A7155"/>
    <w:rsid w:val="001A7663"/>
    <w:rsid w:val="001B4EB7"/>
    <w:rsid w:val="001B631E"/>
    <w:rsid w:val="001B7690"/>
    <w:rsid w:val="001C166D"/>
    <w:rsid w:val="001C21DF"/>
    <w:rsid w:val="001C2B52"/>
    <w:rsid w:val="001C6851"/>
    <w:rsid w:val="001D0B26"/>
    <w:rsid w:val="001D1292"/>
    <w:rsid w:val="001D36CC"/>
    <w:rsid w:val="001D4575"/>
    <w:rsid w:val="001D5658"/>
    <w:rsid w:val="001D5D60"/>
    <w:rsid w:val="001E1D0F"/>
    <w:rsid w:val="001E24B9"/>
    <w:rsid w:val="001E3159"/>
    <w:rsid w:val="001E40C5"/>
    <w:rsid w:val="001E4405"/>
    <w:rsid w:val="001E570A"/>
    <w:rsid w:val="001E7138"/>
    <w:rsid w:val="001F2F66"/>
    <w:rsid w:val="001F3C22"/>
    <w:rsid w:val="001F4283"/>
    <w:rsid w:val="001F4E60"/>
    <w:rsid w:val="001F56E8"/>
    <w:rsid w:val="001F599D"/>
    <w:rsid w:val="0020087C"/>
    <w:rsid w:val="00201E1D"/>
    <w:rsid w:val="002042FD"/>
    <w:rsid w:val="00213BBC"/>
    <w:rsid w:val="00221EBC"/>
    <w:rsid w:val="00223F3A"/>
    <w:rsid w:val="00225E23"/>
    <w:rsid w:val="0022631E"/>
    <w:rsid w:val="00227D79"/>
    <w:rsid w:val="00233243"/>
    <w:rsid w:val="002378C7"/>
    <w:rsid w:val="00237AA0"/>
    <w:rsid w:val="00237AA4"/>
    <w:rsid w:val="0024459F"/>
    <w:rsid w:val="002465B4"/>
    <w:rsid w:val="0024793A"/>
    <w:rsid w:val="00251828"/>
    <w:rsid w:val="002522E6"/>
    <w:rsid w:val="00253DE5"/>
    <w:rsid w:val="00254928"/>
    <w:rsid w:val="00257177"/>
    <w:rsid w:val="0025762D"/>
    <w:rsid w:val="002622EC"/>
    <w:rsid w:val="002642CF"/>
    <w:rsid w:val="00264380"/>
    <w:rsid w:val="00264C31"/>
    <w:rsid w:val="0026583F"/>
    <w:rsid w:val="00266BD7"/>
    <w:rsid w:val="00271E28"/>
    <w:rsid w:val="0027678D"/>
    <w:rsid w:val="00276F4C"/>
    <w:rsid w:val="002822D6"/>
    <w:rsid w:val="00284465"/>
    <w:rsid w:val="00286C92"/>
    <w:rsid w:val="002879E7"/>
    <w:rsid w:val="00292433"/>
    <w:rsid w:val="00293E35"/>
    <w:rsid w:val="0029792F"/>
    <w:rsid w:val="002A19DE"/>
    <w:rsid w:val="002A2226"/>
    <w:rsid w:val="002A2E3A"/>
    <w:rsid w:val="002A44B6"/>
    <w:rsid w:val="002A7196"/>
    <w:rsid w:val="002A7EF6"/>
    <w:rsid w:val="002B0828"/>
    <w:rsid w:val="002B496F"/>
    <w:rsid w:val="002B5983"/>
    <w:rsid w:val="002C077F"/>
    <w:rsid w:val="002C23CC"/>
    <w:rsid w:val="002C2FBC"/>
    <w:rsid w:val="002C3FA5"/>
    <w:rsid w:val="002C4BD4"/>
    <w:rsid w:val="002C7799"/>
    <w:rsid w:val="002D0349"/>
    <w:rsid w:val="002D0DDD"/>
    <w:rsid w:val="002D1A7D"/>
    <w:rsid w:val="002D27D4"/>
    <w:rsid w:val="002D3CD3"/>
    <w:rsid w:val="002D7793"/>
    <w:rsid w:val="002E00E7"/>
    <w:rsid w:val="002E19A5"/>
    <w:rsid w:val="002E3A48"/>
    <w:rsid w:val="002F03B7"/>
    <w:rsid w:val="002F26EA"/>
    <w:rsid w:val="002F3978"/>
    <w:rsid w:val="002F45F7"/>
    <w:rsid w:val="002F4E45"/>
    <w:rsid w:val="002F5A35"/>
    <w:rsid w:val="00303043"/>
    <w:rsid w:val="003030D4"/>
    <w:rsid w:val="00304598"/>
    <w:rsid w:val="00314C9D"/>
    <w:rsid w:val="00321412"/>
    <w:rsid w:val="00321B1B"/>
    <w:rsid w:val="00323318"/>
    <w:rsid w:val="003277C5"/>
    <w:rsid w:val="00331032"/>
    <w:rsid w:val="00331EA0"/>
    <w:rsid w:val="00332A46"/>
    <w:rsid w:val="00334738"/>
    <w:rsid w:val="00334C33"/>
    <w:rsid w:val="00335930"/>
    <w:rsid w:val="00336299"/>
    <w:rsid w:val="00340712"/>
    <w:rsid w:val="00343ED8"/>
    <w:rsid w:val="0034734A"/>
    <w:rsid w:val="00350714"/>
    <w:rsid w:val="003524F6"/>
    <w:rsid w:val="003528B1"/>
    <w:rsid w:val="00353696"/>
    <w:rsid w:val="00354660"/>
    <w:rsid w:val="003559CB"/>
    <w:rsid w:val="00361772"/>
    <w:rsid w:val="003659FB"/>
    <w:rsid w:val="00371E55"/>
    <w:rsid w:val="00373EB0"/>
    <w:rsid w:val="00377D1A"/>
    <w:rsid w:val="003924BD"/>
    <w:rsid w:val="00393914"/>
    <w:rsid w:val="0039408C"/>
    <w:rsid w:val="003940B8"/>
    <w:rsid w:val="00395772"/>
    <w:rsid w:val="003A1267"/>
    <w:rsid w:val="003B2EFA"/>
    <w:rsid w:val="003B3409"/>
    <w:rsid w:val="003C4555"/>
    <w:rsid w:val="003C6CC1"/>
    <w:rsid w:val="003D1DAE"/>
    <w:rsid w:val="003D2457"/>
    <w:rsid w:val="003D3578"/>
    <w:rsid w:val="003D5BE4"/>
    <w:rsid w:val="003E6714"/>
    <w:rsid w:val="003F101C"/>
    <w:rsid w:val="003F1247"/>
    <w:rsid w:val="003F34EA"/>
    <w:rsid w:val="003F564D"/>
    <w:rsid w:val="0040404E"/>
    <w:rsid w:val="00413083"/>
    <w:rsid w:val="00415D8F"/>
    <w:rsid w:val="004162FA"/>
    <w:rsid w:val="004179ED"/>
    <w:rsid w:val="004179FE"/>
    <w:rsid w:val="0042186D"/>
    <w:rsid w:val="0042560D"/>
    <w:rsid w:val="004336B6"/>
    <w:rsid w:val="00437772"/>
    <w:rsid w:val="00444255"/>
    <w:rsid w:val="00444A8C"/>
    <w:rsid w:val="0045075E"/>
    <w:rsid w:val="00450D0E"/>
    <w:rsid w:val="00452D93"/>
    <w:rsid w:val="00454206"/>
    <w:rsid w:val="00456B3F"/>
    <w:rsid w:val="00457B0A"/>
    <w:rsid w:val="00461BC5"/>
    <w:rsid w:val="00464C8C"/>
    <w:rsid w:val="00467756"/>
    <w:rsid w:val="00470DB8"/>
    <w:rsid w:val="00471D9B"/>
    <w:rsid w:val="0047242F"/>
    <w:rsid w:val="00474659"/>
    <w:rsid w:val="004748C5"/>
    <w:rsid w:val="004749A5"/>
    <w:rsid w:val="00481413"/>
    <w:rsid w:val="00481CC0"/>
    <w:rsid w:val="0049367D"/>
    <w:rsid w:val="004945E2"/>
    <w:rsid w:val="0049574E"/>
    <w:rsid w:val="004A2887"/>
    <w:rsid w:val="004A34A0"/>
    <w:rsid w:val="004A446F"/>
    <w:rsid w:val="004B2050"/>
    <w:rsid w:val="004B2529"/>
    <w:rsid w:val="004B3274"/>
    <w:rsid w:val="004C0D96"/>
    <w:rsid w:val="004C14E4"/>
    <w:rsid w:val="004C3D3B"/>
    <w:rsid w:val="004C6CB3"/>
    <w:rsid w:val="004D2851"/>
    <w:rsid w:val="004D4263"/>
    <w:rsid w:val="004D4D3C"/>
    <w:rsid w:val="004E7939"/>
    <w:rsid w:val="004F0105"/>
    <w:rsid w:val="004F133B"/>
    <w:rsid w:val="004F19F0"/>
    <w:rsid w:val="004F6B6E"/>
    <w:rsid w:val="004F7EF8"/>
    <w:rsid w:val="00501510"/>
    <w:rsid w:val="00505919"/>
    <w:rsid w:val="00505DE2"/>
    <w:rsid w:val="00510DB4"/>
    <w:rsid w:val="00511B6A"/>
    <w:rsid w:val="00512736"/>
    <w:rsid w:val="00513FEA"/>
    <w:rsid w:val="00517CD5"/>
    <w:rsid w:val="00520497"/>
    <w:rsid w:val="0052091D"/>
    <w:rsid w:val="00522906"/>
    <w:rsid w:val="0052610C"/>
    <w:rsid w:val="00533FCC"/>
    <w:rsid w:val="00543B46"/>
    <w:rsid w:val="00545425"/>
    <w:rsid w:val="00546F3B"/>
    <w:rsid w:val="00550F00"/>
    <w:rsid w:val="00551DA1"/>
    <w:rsid w:val="005536BB"/>
    <w:rsid w:val="00561F53"/>
    <w:rsid w:val="00562C93"/>
    <w:rsid w:val="005649BF"/>
    <w:rsid w:val="00564E2E"/>
    <w:rsid w:val="00566F58"/>
    <w:rsid w:val="0056796E"/>
    <w:rsid w:val="005730F4"/>
    <w:rsid w:val="00582891"/>
    <w:rsid w:val="00583D49"/>
    <w:rsid w:val="00591983"/>
    <w:rsid w:val="00593CAF"/>
    <w:rsid w:val="00596776"/>
    <w:rsid w:val="005A10D2"/>
    <w:rsid w:val="005A2767"/>
    <w:rsid w:val="005A3753"/>
    <w:rsid w:val="005A3ABA"/>
    <w:rsid w:val="005A79A2"/>
    <w:rsid w:val="005B00A9"/>
    <w:rsid w:val="005B01C8"/>
    <w:rsid w:val="005B05BD"/>
    <w:rsid w:val="005B301D"/>
    <w:rsid w:val="005B5642"/>
    <w:rsid w:val="005B7D50"/>
    <w:rsid w:val="005C5A22"/>
    <w:rsid w:val="005C7514"/>
    <w:rsid w:val="005C7592"/>
    <w:rsid w:val="005C787E"/>
    <w:rsid w:val="005D1866"/>
    <w:rsid w:val="005D2C5D"/>
    <w:rsid w:val="005D415E"/>
    <w:rsid w:val="005D51B9"/>
    <w:rsid w:val="005D58E6"/>
    <w:rsid w:val="005D5AF8"/>
    <w:rsid w:val="005E0F1E"/>
    <w:rsid w:val="005E2217"/>
    <w:rsid w:val="005E253F"/>
    <w:rsid w:val="005E39E5"/>
    <w:rsid w:val="005E42BA"/>
    <w:rsid w:val="005E5AF7"/>
    <w:rsid w:val="005E633E"/>
    <w:rsid w:val="005E6B6B"/>
    <w:rsid w:val="005F0D0B"/>
    <w:rsid w:val="005F7C33"/>
    <w:rsid w:val="00602563"/>
    <w:rsid w:val="0060261B"/>
    <w:rsid w:val="00602DE3"/>
    <w:rsid w:val="00604613"/>
    <w:rsid w:val="00605CE7"/>
    <w:rsid w:val="006064A0"/>
    <w:rsid w:val="00607649"/>
    <w:rsid w:val="00611DF8"/>
    <w:rsid w:val="006131E8"/>
    <w:rsid w:val="00613771"/>
    <w:rsid w:val="006147A0"/>
    <w:rsid w:val="0061490C"/>
    <w:rsid w:val="00622E3C"/>
    <w:rsid w:val="006303E5"/>
    <w:rsid w:val="00630554"/>
    <w:rsid w:val="00630A89"/>
    <w:rsid w:val="006317CE"/>
    <w:rsid w:val="00631BA2"/>
    <w:rsid w:val="00637579"/>
    <w:rsid w:val="00640385"/>
    <w:rsid w:val="0064040E"/>
    <w:rsid w:val="00641489"/>
    <w:rsid w:val="00645260"/>
    <w:rsid w:val="00645FEA"/>
    <w:rsid w:val="006471DE"/>
    <w:rsid w:val="0065237C"/>
    <w:rsid w:val="00652B37"/>
    <w:rsid w:val="00653A30"/>
    <w:rsid w:val="00656DF6"/>
    <w:rsid w:val="006607A9"/>
    <w:rsid w:val="006617D0"/>
    <w:rsid w:val="00661E5B"/>
    <w:rsid w:val="0066273A"/>
    <w:rsid w:val="006638DC"/>
    <w:rsid w:val="006725A2"/>
    <w:rsid w:val="0067445F"/>
    <w:rsid w:val="00675D89"/>
    <w:rsid w:val="006804AD"/>
    <w:rsid w:val="00681080"/>
    <w:rsid w:val="00686CDE"/>
    <w:rsid w:val="0068746E"/>
    <w:rsid w:val="006929FE"/>
    <w:rsid w:val="00692ECD"/>
    <w:rsid w:val="00693CD1"/>
    <w:rsid w:val="00694541"/>
    <w:rsid w:val="006A218A"/>
    <w:rsid w:val="006A2ADE"/>
    <w:rsid w:val="006B0821"/>
    <w:rsid w:val="006B0F68"/>
    <w:rsid w:val="006B57B2"/>
    <w:rsid w:val="006B593D"/>
    <w:rsid w:val="006C3BED"/>
    <w:rsid w:val="006C78BD"/>
    <w:rsid w:val="006D0E58"/>
    <w:rsid w:val="006D20F1"/>
    <w:rsid w:val="006D5CEE"/>
    <w:rsid w:val="006D63A8"/>
    <w:rsid w:val="006D7236"/>
    <w:rsid w:val="006D7295"/>
    <w:rsid w:val="006E126B"/>
    <w:rsid w:val="006E2046"/>
    <w:rsid w:val="006E277E"/>
    <w:rsid w:val="006E6FCB"/>
    <w:rsid w:val="006F113D"/>
    <w:rsid w:val="006F14FD"/>
    <w:rsid w:val="006F537C"/>
    <w:rsid w:val="007041FB"/>
    <w:rsid w:val="0070766B"/>
    <w:rsid w:val="00713A32"/>
    <w:rsid w:val="00713EAA"/>
    <w:rsid w:val="00722C08"/>
    <w:rsid w:val="00730902"/>
    <w:rsid w:val="00730A85"/>
    <w:rsid w:val="0073169A"/>
    <w:rsid w:val="00736799"/>
    <w:rsid w:val="00743C1E"/>
    <w:rsid w:val="007503C2"/>
    <w:rsid w:val="00750C9F"/>
    <w:rsid w:val="00750DCF"/>
    <w:rsid w:val="00753EC0"/>
    <w:rsid w:val="00755F20"/>
    <w:rsid w:val="0075681D"/>
    <w:rsid w:val="00762FD8"/>
    <w:rsid w:val="00763395"/>
    <w:rsid w:val="0076755B"/>
    <w:rsid w:val="007708E6"/>
    <w:rsid w:val="00775978"/>
    <w:rsid w:val="00777446"/>
    <w:rsid w:val="00781CB4"/>
    <w:rsid w:val="00782E4E"/>
    <w:rsid w:val="007852EC"/>
    <w:rsid w:val="00785A79"/>
    <w:rsid w:val="00790AE9"/>
    <w:rsid w:val="00793A1A"/>
    <w:rsid w:val="007A0D98"/>
    <w:rsid w:val="007A1E98"/>
    <w:rsid w:val="007A214C"/>
    <w:rsid w:val="007B21B5"/>
    <w:rsid w:val="007C051B"/>
    <w:rsid w:val="007C468C"/>
    <w:rsid w:val="007C6316"/>
    <w:rsid w:val="007E1D6F"/>
    <w:rsid w:val="007E50DF"/>
    <w:rsid w:val="007E5BC2"/>
    <w:rsid w:val="007F307C"/>
    <w:rsid w:val="007F752C"/>
    <w:rsid w:val="007F7C29"/>
    <w:rsid w:val="00804515"/>
    <w:rsid w:val="008066E7"/>
    <w:rsid w:val="0080696E"/>
    <w:rsid w:val="008113F2"/>
    <w:rsid w:val="0081305A"/>
    <w:rsid w:val="00816914"/>
    <w:rsid w:val="00820B12"/>
    <w:rsid w:val="00821515"/>
    <w:rsid w:val="00822400"/>
    <w:rsid w:val="008252D8"/>
    <w:rsid w:val="008278A9"/>
    <w:rsid w:val="00830C56"/>
    <w:rsid w:val="00831B27"/>
    <w:rsid w:val="0083220D"/>
    <w:rsid w:val="00832FCA"/>
    <w:rsid w:val="00833256"/>
    <w:rsid w:val="00835AF8"/>
    <w:rsid w:val="0083658E"/>
    <w:rsid w:val="00836EE9"/>
    <w:rsid w:val="0083751D"/>
    <w:rsid w:val="0084148D"/>
    <w:rsid w:val="00845C0A"/>
    <w:rsid w:val="00846C9C"/>
    <w:rsid w:val="00847185"/>
    <w:rsid w:val="008514FA"/>
    <w:rsid w:val="00852B15"/>
    <w:rsid w:val="00854FE7"/>
    <w:rsid w:val="0086249D"/>
    <w:rsid w:val="008626BA"/>
    <w:rsid w:val="008646F6"/>
    <w:rsid w:val="00864B03"/>
    <w:rsid w:val="00864B31"/>
    <w:rsid w:val="00870685"/>
    <w:rsid w:val="0087174D"/>
    <w:rsid w:val="00873446"/>
    <w:rsid w:val="00874B73"/>
    <w:rsid w:val="008809AB"/>
    <w:rsid w:val="00881128"/>
    <w:rsid w:val="00882689"/>
    <w:rsid w:val="00884C9C"/>
    <w:rsid w:val="008854EE"/>
    <w:rsid w:val="0088553E"/>
    <w:rsid w:val="008869BB"/>
    <w:rsid w:val="00892D72"/>
    <w:rsid w:val="00893E7E"/>
    <w:rsid w:val="00894EEE"/>
    <w:rsid w:val="00894F23"/>
    <w:rsid w:val="008A0F94"/>
    <w:rsid w:val="008A1086"/>
    <w:rsid w:val="008A195C"/>
    <w:rsid w:val="008A46E5"/>
    <w:rsid w:val="008B07F8"/>
    <w:rsid w:val="008B20C1"/>
    <w:rsid w:val="008B2C63"/>
    <w:rsid w:val="008B596C"/>
    <w:rsid w:val="008B675D"/>
    <w:rsid w:val="008B7489"/>
    <w:rsid w:val="008B798C"/>
    <w:rsid w:val="008C43B8"/>
    <w:rsid w:val="008D0882"/>
    <w:rsid w:val="008D134D"/>
    <w:rsid w:val="008D17A2"/>
    <w:rsid w:val="008D1FEA"/>
    <w:rsid w:val="008D34DD"/>
    <w:rsid w:val="008E3CFD"/>
    <w:rsid w:val="008E5CB4"/>
    <w:rsid w:val="008F6BA4"/>
    <w:rsid w:val="0090270F"/>
    <w:rsid w:val="0090406F"/>
    <w:rsid w:val="00905821"/>
    <w:rsid w:val="00905C28"/>
    <w:rsid w:val="009146BF"/>
    <w:rsid w:val="00915527"/>
    <w:rsid w:val="00917368"/>
    <w:rsid w:val="0091797A"/>
    <w:rsid w:val="009214D6"/>
    <w:rsid w:val="00922FFD"/>
    <w:rsid w:val="009230AD"/>
    <w:rsid w:val="00934361"/>
    <w:rsid w:val="009360E1"/>
    <w:rsid w:val="00941E75"/>
    <w:rsid w:val="0094233A"/>
    <w:rsid w:val="00950AF9"/>
    <w:rsid w:val="00952D13"/>
    <w:rsid w:val="00955EA0"/>
    <w:rsid w:val="0096160E"/>
    <w:rsid w:val="00966A73"/>
    <w:rsid w:val="009672D4"/>
    <w:rsid w:val="00967DE7"/>
    <w:rsid w:val="00973A5B"/>
    <w:rsid w:val="00973DE5"/>
    <w:rsid w:val="009742F4"/>
    <w:rsid w:val="009758D5"/>
    <w:rsid w:val="009801FE"/>
    <w:rsid w:val="0098233C"/>
    <w:rsid w:val="00982F67"/>
    <w:rsid w:val="0098440B"/>
    <w:rsid w:val="00991A0E"/>
    <w:rsid w:val="009940D8"/>
    <w:rsid w:val="00995AC3"/>
    <w:rsid w:val="00995BFD"/>
    <w:rsid w:val="0099732C"/>
    <w:rsid w:val="009A5967"/>
    <w:rsid w:val="009B459A"/>
    <w:rsid w:val="009B468D"/>
    <w:rsid w:val="009B4F81"/>
    <w:rsid w:val="009B61DA"/>
    <w:rsid w:val="009C194C"/>
    <w:rsid w:val="009C3034"/>
    <w:rsid w:val="009C4343"/>
    <w:rsid w:val="009C55BB"/>
    <w:rsid w:val="009C686D"/>
    <w:rsid w:val="009C7A8F"/>
    <w:rsid w:val="009D2EDC"/>
    <w:rsid w:val="009D78DC"/>
    <w:rsid w:val="009D7963"/>
    <w:rsid w:val="009E3791"/>
    <w:rsid w:val="009F0AC7"/>
    <w:rsid w:val="009F0EB9"/>
    <w:rsid w:val="009F28D7"/>
    <w:rsid w:val="00A005BE"/>
    <w:rsid w:val="00A0413A"/>
    <w:rsid w:val="00A05D6B"/>
    <w:rsid w:val="00A178D4"/>
    <w:rsid w:val="00A20447"/>
    <w:rsid w:val="00A204C7"/>
    <w:rsid w:val="00A2068B"/>
    <w:rsid w:val="00A20B1B"/>
    <w:rsid w:val="00A2254F"/>
    <w:rsid w:val="00A234AD"/>
    <w:rsid w:val="00A252DD"/>
    <w:rsid w:val="00A26870"/>
    <w:rsid w:val="00A3135C"/>
    <w:rsid w:val="00A33876"/>
    <w:rsid w:val="00A34567"/>
    <w:rsid w:val="00A3572B"/>
    <w:rsid w:val="00A36BED"/>
    <w:rsid w:val="00A45063"/>
    <w:rsid w:val="00A46E2E"/>
    <w:rsid w:val="00A50ADD"/>
    <w:rsid w:val="00A50D40"/>
    <w:rsid w:val="00A51309"/>
    <w:rsid w:val="00A5140B"/>
    <w:rsid w:val="00A61480"/>
    <w:rsid w:val="00A61E3A"/>
    <w:rsid w:val="00A62610"/>
    <w:rsid w:val="00A6501B"/>
    <w:rsid w:val="00A665C6"/>
    <w:rsid w:val="00A67670"/>
    <w:rsid w:val="00A715B3"/>
    <w:rsid w:val="00A71A1C"/>
    <w:rsid w:val="00A754C6"/>
    <w:rsid w:val="00A76DA7"/>
    <w:rsid w:val="00A80900"/>
    <w:rsid w:val="00A8114A"/>
    <w:rsid w:val="00A90940"/>
    <w:rsid w:val="00A913B8"/>
    <w:rsid w:val="00A91EBE"/>
    <w:rsid w:val="00A9229F"/>
    <w:rsid w:val="00A92EDA"/>
    <w:rsid w:val="00A960C3"/>
    <w:rsid w:val="00A975A4"/>
    <w:rsid w:val="00AA2728"/>
    <w:rsid w:val="00AB05ED"/>
    <w:rsid w:val="00AB1BFE"/>
    <w:rsid w:val="00AB2D0C"/>
    <w:rsid w:val="00AB3386"/>
    <w:rsid w:val="00AB34A7"/>
    <w:rsid w:val="00AB37C5"/>
    <w:rsid w:val="00AB5252"/>
    <w:rsid w:val="00AC0A8F"/>
    <w:rsid w:val="00AC0B73"/>
    <w:rsid w:val="00AC28C7"/>
    <w:rsid w:val="00AC5259"/>
    <w:rsid w:val="00AD0A9C"/>
    <w:rsid w:val="00AD1272"/>
    <w:rsid w:val="00AD2D80"/>
    <w:rsid w:val="00AD4B12"/>
    <w:rsid w:val="00AD5A90"/>
    <w:rsid w:val="00AD5AC0"/>
    <w:rsid w:val="00AD6E25"/>
    <w:rsid w:val="00AD744B"/>
    <w:rsid w:val="00AE0598"/>
    <w:rsid w:val="00AF0DA1"/>
    <w:rsid w:val="00AF25E6"/>
    <w:rsid w:val="00AF6CDD"/>
    <w:rsid w:val="00B0707E"/>
    <w:rsid w:val="00B074C6"/>
    <w:rsid w:val="00B07BF9"/>
    <w:rsid w:val="00B07F5C"/>
    <w:rsid w:val="00B150D5"/>
    <w:rsid w:val="00B16A8B"/>
    <w:rsid w:val="00B20245"/>
    <w:rsid w:val="00B25503"/>
    <w:rsid w:val="00B2597A"/>
    <w:rsid w:val="00B32472"/>
    <w:rsid w:val="00B40631"/>
    <w:rsid w:val="00B4091A"/>
    <w:rsid w:val="00B47E6C"/>
    <w:rsid w:val="00B55A99"/>
    <w:rsid w:val="00B572D8"/>
    <w:rsid w:val="00B573CB"/>
    <w:rsid w:val="00B61FDC"/>
    <w:rsid w:val="00B62BE9"/>
    <w:rsid w:val="00B67AB3"/>
    <w:rsid w:val="00B71A9A"/>
    <w:rsid w:val="00B71F28"/>
    <w:rsid w:val="00B74E45"/>
    <w:rsid w:val="00B81EBF"/>
    <w:rsid w:val="00B82126"/>
    <w:rsid w:val="00B837A0"/>
    <w:rsid w:val="00B9593B"/>
    <w:rsid w:val="00B96287"/>
    <w:rsid w:val="00B96600"/>
    <w:rsid w:val="00B96B44"/>
    <w:rsid w:val="00B96B9D"/>
    <w:rsid w:val="00B97ABA"/>
    <w:rsid w:val="00BA14AD"/>
    <w:rsid w:val="00BA1FB4"/>
    <w:rsid w:val="00BA363A"/>
    <w:rsid w:val="00BA477F"/>
    <w:rsid w:val="00BB0319"/>
    <w:rsid w:val="00BB2623"/>
    <w:rsid w:val="00BB4C8F"/>
    <w:rsid w:val="00BB5F8D"/>
    <w:rsid w:val="00BB65E4"/>
    <w:rsid w:val="00BB7BD8"/>
    <w:rsid w:val="00BC2122"/>
    <w:rsid w:val="00BC66C7"/>
    <w:rsid w:val="00BD0A49"/>
    <w:rsid w:val="00BD1678"/>
    <w:rsid w:val="00BD4A6A"/>
    <w:rsid w:val="00BD4CC1"/>
    <w:rsid w:val="00BE27CE"/>
    <w:rsid w:val="00BE2AE9"/>
    <w:rsid w:val="00BE50CD"/>
    <w:rsid w:val="00BF0599"/>
    <w:rsid w:val="00BF433F"/>
    <w:rsid w:val="00BF6050"/>
    <w:rsid w:val="00BF6A09"/>
    <w:rsid w:val="00C01021"/>
    <w:rsid w:val="00C04EAB"/>
    <w:rsid w:val="00C06030"/>
    <w:rsid w:val="00C07B3D"/>
    <w:rsid w:val="00C12B4B"/>
    <w:rsid w:val="00C13CFF"/>
    <w:rsid w:val="00C1471D"/>
    <w:rsid w:val="00C25E06"/>
    <w:rsid w:val="00C26BFC"/>
    <w:rsid w:val="00C338E5"/>
    <w:rsid w:val="00C409DE"/>
    <w:rsid w:val="00C456FA"/>
    <w:rsid w:val="00C45D97"/>
    <w:rsid w:val="00C47443"/>
    <w:rsid w:val="00C47738"/>
    <w:rsid w:val="00C47A35"/>
    <w:rsid w:val="00C5136A"/>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560E"/>
    <w:rsid w:val="00C97A7C"/>
    <w:rsid w:val="00CA075C"/>
    <w:rsid w:val="00CA295A"/>
    <w:rsid w:val="00CA462B"/>
    <w:rsid w:val="00CA5F1B"/>
    <w:rsid w:val="00CB1155"/>
    <w:rsid w:val="00CB120B"/>
    <w:rsid w:val="00CB3784"/>
    <w:rsid w:val="00CB52BE"/>
    <w:rsid w:val="00CC242B"/>
    <w:rsid w:val="00CC4119"/>
    <w:rsid w:val="00CC4BB8"/>
    <w:rsid w:val="00CC607C"/>
    <w:rsid w:val="00CD0CD2"/>
    <w:rsid w:val="00CD2126"/>
    <w:rsid w:val="00CD3803"/>
    <w:rsid w:val="00CD4251"/>
    <w:rsid w:val="00CD5C34"/>
    <w:rsid w:val="00CE56B5"/>
    <w:rsid w:val="00CF0273"/>
    <w:rsid w:val="00CF0690"/>
    <w:rsid w:val="00CF0A5F"/>
    <w:rsid w:val="00CF3E28"/>
    <w:rsid w:val="00CF4625"/>
    <w:rsid w:val="00CF5A03"/>
    <w:rsid w:val="00CF794C"/>
    <w:rsid w:val="00D02232"/>
    <w:rsid w:val="00D03B73"/>
    <w:rsid w:val="00D133A0"/>
    <w:rsid w:val="00D204D1"/>
    <w:rsid w:val="00D227F9"/>
    <w:rsid w:val="00D2674D"/>
    <w:rsid w:val="00D2735B"/>
    <w:rsid w:val="00D3125F"/>
    <w:rsid w:val="00D40B94"/>
    <w:rsid w:val="00D43B02"/>
    <w:rsid w:val="00D46F46"/>
    <w:rsid w:val="00D4722D"/>
    <w:rsid w:val="00D52031"/>
    <w:rsid w:val="00D54125"/>
    <w:rsid w:val="00D56B1C"/>
    <w:rsid w:val="00D600B7"/>
    <w:rsid w:val="00D606EF"/>
    <w:rsid w:val="00D6073B"/>
    <w:rsid w:val="00D6074E"/>
    <w:rsid w:val="00D65817"/>
    <w:rsid w:val="00D666D0"/>
    <w:rsid w:val="00D6763C"/>
    <w:rsid w:val="00D678AD"/>
    <w:rsid w:val="00D72E88"/>
    <w:rsid w:val="00D74DC2"/>
    <w:rsid w:val="00D75218"/>
    <w:rsid w:val="00D75407"/>
    <w:rsid w:val="00D75C85"/>
    <w:rsid w:val="00D82BCB"/>
    <w:rsid w:val="00D917B6"/>
    <w:rsid w:val="00D91DC3"/>
    <w:rsid w:val="00D9206C"/>
    <w:rsid w:val="00D96E26"/>
    <w:rsid w:val="00DA0E72"/>
    <w:rsid w:val="00DA2040"/>
    <w:rsid w:val="00DA2A2A"/>
    <w:rsid w:val="00DA3D6D"/>
    <w:rsid w:val="00DA45E1"/>
    <w:rsid w:val="00DA7164"/>
    <w:rsid w:val="00DB025C"/>
    <w:rsid w:val="00DB759A"/>
    <w:rsid w:val="00DC0E6D"/>
    <w:rsid w:val="00DC6C90"/>
    <w:rsid w:val="00DC7D61"/>
    <w:rsid w:val="00DD4440"/>
    <w:rsid w:val="00DE055B"/>
    <w:rsid w:val="00DE0999"/>
    <w:rsid w:val="00DE40D1"/>
    <w:rsid w:val="00DF124A"/>
    <w:rsid w:val="00DF1B19"/>
    <w:rsid w:val="00DF233A"/>
    <w:rsid w:val="00DF291C"/>
    <w:rsid w:val="00DF606C"/>
    <w:rsid w:val="00E000EB"/>
    <w:rsid w:val="00E00B91"/>
    <w:rsid w:val="00E014CA"/>
    <w:rsid w:val="00E01B0E"/>
    <w:rsid w:val="00E022BF"/>
    <w:rsid w:val="00E05003"/>
    <w:rsid w:val="00E072B4"/>
    <w:rsid w:val="00E11874"/>
    <w:rsid w:val="00E1254C"/>
    <w:rsid w:val="00E15834"/>
    <w:rsid w:val="00E15F47"/>
    <w:rsid w:val="00E2358B"/>
    <w:rsid w:val="00E240F2"/>
    <w:rsid w:val="00E2705A"/>
    <w:rsid w:val="00E304A9"/>
    <w:rsid w:val="00E306DC"/>
    <w:rsid w:val="00E31131"/>
    <w:rsid w:val="00E345A0"/>
    <w:rsid w:val="00E366D3"/>
    <w:rsid w:val="00E36985"/>
    <w:rsid w:val="00E37C8B"/>
    <w:rsid w:val="00E37EF1"/>
    <w:rsid w:val="00E477F6"/>
    <w:rsid w:val="00E47E1D"/>
    <w:rsid w:val="00E51224"/>
    <w:rsid w:val="00E5190D"/>
    <w:rsid w:val="00E51CF6"/>
    <w:rsid w:val="00E5287C"/>
    <w:rsid w:val="00E52C4D"/>
    <w:rsid w:val="00E5369B"/>
    <w:rsid w:val="00E60B57"/>
    <w:rsid w:val="00E619EC"/>
    <w:rsid w:val="00E66F41"/>
    <w:rsid w:val="00E7269E"/>
    <w:rsid w:val="00E72B65"/>
    <w:rsid w:val="00E744E5"/>
    <w:rsid w:val="00E74E58"/>
    <w:rsid w:val="00E75358"/>
    <w:rsid w:val="00E8115F"/>
    <w:rsid w:val="00E816F6"/>
    <w:rsid w:val="00E85461"/>
    <w:rsid w:val="00E86640"/>
    <w:rsid w:val="00E90287"/>
    <w:rsid w:val="00E93359"/>
    <w:rsid w:val="00E933F8"/>
    <w:rsid w:val="00E96901"/>
    <w:rsid w:val="00EA08A6"/>
    <w:rsid w:val="00EA2AED"/>
    <w:rsid w:val="00EA357A"/>
    <w:rsid w:val="00EA4F2B"/>
    <w:rsid w:val="00EA5B8D"/>
    <w:rsid w:val="00EA6A46"/>
    <w:rsid w:val="00EB53D6"/>
    <w:rsid w:val="00EB72A6"/>
    <w:rsid w:val="00EC158E"/>
    <w:rsid w:val="00EC213A"/>
    <w:rsid w:val="00EC2356"/>
    <w:rsid w:val="00EC505C"/>
    <w:rsid w:val="00EC673E"/>
    <w:rsid w:val="00ED3FD7"/>
    <w:rsid w:val="00ED58C8"/>
    <w:rsid w:val="00EE2FEA"/>
    <w:rsid w:val="00EE37F0"/>
    <w:rsid w:val="00EE6C37"/>
    <w:rsid w:val="00EE72F3"/>
    <w:rsid w:val="00EF66A2"/>
    <w:rsid w:val="00EF6E51"/>
    <w:rsid w:val="00F10602"/>
    <w:rsid w:val="00F12674"/>
    <w:rsid w:val="00F12991"/>
    <w:rsid w:val="00F12BB7"/>
    <w:rsid w:val="00F14B1F"/>
    <w:rsid w:val="00F14F93"/>
    <w:rsid w:val="00F1501F"/>
    <w:rsid w:val="00F15C54"/>
    <w:rsid w:val="00F17B90"/>
    <w:rsid w:val="00F203E5"/>
    <w:rsid w:val="00F20E91"/>
    <w:rsid w:val="00F2604E"/>
    <w:rsid w:val="00F26E6B"/>
    <w:rsid w:val="00F42B72"/>
    <w:rsid w:val="00F44E5F"/>
    <w:rsid w:val="00F453CD"/>
    <w:rsid w:val="00F47584"/>
    <w:rsid w:val="00F516D4"/>
    <w:rsid w:val="00F51DDC"/>
    <w:rsid w:val="00F52237"/>
    <w:rsid w:val="00F53BF2"/>
    <w:rsid w:val="00F600AB"/>
    <w:rsid w:val="00F63D65"/>
    <w:rsid w:val="00F63DF2"/>
    <w:rsid w:val="00F650E5"/>
    <w:rsid w:val="00F6576B"/>
    <w:rsid w:val="00F7370A"/>
    <w:rsid w:val="00F74F6D"/>
    <w:rsid w:val="00F8172B"/>
    <w:rsid w:val="00F825A0"/>
    <w:rsid w:val="00F87AFE"/>
    <w:rsid w:val="00F933E6"/>
    <w:rsid w:val="00FA0E23"/>
    <w:rsid w:val="00FA3BEA"/>
    <w:rsid w:val="00FA4F6C"/>
    <w:rsid w:val="00FA6A37"/>
    <w:rsid w:val="00FA7E2C"/>
    <w:rsid w:val="00FB210B"/>
    <w:rsid w:val="00FB2FC4"/>
    <w:rsid w:val="00FB3013"/>
    <w:rsid w:val="00FC13AA"/>
    <w:rsid w:val="00FC7DA4"/>
    <w:rsid w:val="00FD0B34"/>
    <w:rsid w:val="00FD119B"/>
    <w:rsid w:val="00FD2BBB"/>
    <w:rsid w:val="00FD4796"/>
    <w:rsid w:val="00FD7F97"/>
    <w:rsid w:val="00FE198C"/>
    <w:rsid w:val="00FE33E1"/>
    <w:rsid w:val="00FE7DC7"/>
    <w:rsid w:val="00FF31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AUDA Fließtext"/>
    <w:qFormat/>
    <w:rsid w:val="00E744E5"/>
    <w:rPr>
      <w:rFonts w:ascii="Calibri Light" w:hAnsi="Calibri Light"/>
      <w:color w:val="516068"/>
      <w:sz w:val="20"/>
    </w:rPr>
  </w:style>
  <w:style w:type="paragraph" w:styleId="Ttulo1">
    <w:name w:val="heading 1"/>
    <w:aliases w:val="LAUDA Imageheadline"/>
    <w:basedOn w:val="Normal"/>
    <w:next w:val="Normal"/>
    <w:link w:val="Ttulo1C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Ttulo2">
    <w:name w:val="heading 2"/>
    <w:aliases w:val="LAUDA Headline"/>
    <w:basedOn w:val="Normal"/>
    <w:next w:val="Normal"/>
    <w:link w:val="Ttulo2C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Ttulo3">
    <w:name w:val="heading 3"/>
    <w:aliases w:val="LAUDA Subline"/>
    <w:basedOn w:val="Normal"/>
    <w:next w:val="Normal"/>
    <w:link w:val="Ttulo3Car"/>
    <w:uiPriority w:val="9"/>
    <w:unhideWhenUsed/>
    <w:qFormat/>
    <w:rsid w:val="009F0AC7"/>
    <w:pPr>
      <w:keepNext/>
      <w:keepLines/>
      <w:spacing w:line="520" w:lineRule="exact"/>
      <w:outlineLvl w:val="2"/>
    </w:pPr>
    <w:rPr>
      <w:rFonts w:eastAsiaTheme="majorEastAsia" w:cstheme="majorBidi"/>
      <w:bCs/>
      <w:sz w:val="40"/>
    </w:rPr>
  </w:style>
  <w:style w:type="paragraph" w:styleId="Ttulo4">
    <w:name w:val="heading 4"/>
    <w:basedOn w:val="Normal"/>
    <w:next w:val="Normal"/>
    <w:link w:val="Ttulo4C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663"/>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1A7663"/>
  </w:style>
  <w:style w:type="paragraph" w:styleId="Piedepgina">
    <w:name w:val="footer"/>
    <w:basedOn w:val="Normal"/>
    <w:link w:val="PiedepginaCar"/>
    <w:uiPriority w:val="99"/>
    <w:unhideWhenUsed/>
    <w:rsid w:val="001A7663"/>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1A7663"/>
  </w:style>
  <w:style w:type="paragraph" w:styleId="Textodeglobo">
    <w:name w:val="Balloon Text"/>
    <w:basedOn w:val="Normal"/>
    <w:link w:val="TextodegloboCar"/>
    <w:uiPriority w:val="99"/>
    <w:semiHidden/>
    <w:unhideWhenUsed/>
    <w:rsid w:val="001A76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663"/>
    <w:rPr>
      <w:rFonts w:ascii="Tahoma" w:hAnsi="Tahoma" w:cs="Tahoma"/>
      <w:sz w:val="16"/>
      <w:szCs w:val="16"/>
    </w:rPr>
  </w:style>
  <w:style w:type="character" w:styleId="Textodelmarcadordeposicin">
    <w:name w:val="Placeholder Text"/>
    <w:basedOn w:val="Fuentedeprrafopredeter"/>
    <w:uiPriority w:val="99"/>
    <w:semiHidden/>
    <w:rsid w:val="001A7663"/>
    <w:rPr>
      <w:color w:val="808080"/>
    </w:rPr>
  </w:style>
  <w:style w:type="paragraph" w:styleId="Subttulo">
    <w:name w:val="Subtitle"/>
    <w:aliases w:val="LAUDA Bildunterschrift"/>
    <w:basedOn w:val="Normal"/>
    <w:link w:val="SubttuloCar"/>
    <w:qFormat/>
    <w:rsid w:val="00E744E5"/>
    <w:pPr>
      <w:spacing w:line="220" w:lineRule="exact"/>
    </w:pPr>
    <w:rPr>
      <w:rFonts w:eastAsia="Times New Roman" w:cs="Times New Roman"/>
      <w:sz w:val="16"/>
      <w:szCs w:val="20"/>
      <w:lang w:eastAsia="de-DE"/>
    </w:rPr>
  </w:style>
  <w:style w:type="character" w:customStyle="1" w:styleId="SubttuloCar">
    <w:name w:val="Subtítulo Car"/>
    <w:aliases w:val="LAUDA Bildunterschrift Car"/>
    <w:basedOn w:val="Fuentedeprrafopredeter"/>
    <w:link w:val="Subttulo"/>
    <w:rsid w:val="00E744E5"/>
    <w:rPr>
      <w:rFonts w:ascii="Calibri Light" w:eastAsia="Times New Roman" w:hAnsi="Calibri Light" w:cs="Times New Roman"/>
      <w:color w:val="516068"/>
      <w:sz w:val="16"/>
      <w:szCs w:val="20"/>
      <w:lang w:eastAsia="de-DE"/>
    </w:rPr>
  </w:style>
  <w:style w:type="character" w:customStyle="1" w:styleId="Ttulo1Car">
    <w:name w:val="Título 1 Car"/>
    <w:aliases w:val="LAUDA Imageheadline Car"/>
    <w:basedOn w:val="Fuentedeprrafopredeter"/>
    <w:link w:val="Ttulo1"/>
    <w:uiPriority w:val="9"/>
    <w:rsid w:val="00E744E5"/>
    <w:rPr>
      <w:rFonts w:ascii="Calibri" w:eastAsiaTheme="majorEastAsia" w:hAnsi="Calibri" w:cstheme="majorBidi"/>
      <w:b/>
      <w:bCs/>
      <w:caps/>
      <w:color w:val="96A5B4"/>
      <w:sz w:val="72"/>
      <w:szCs w:val="28"/>
    </w:rPr>
  </w:style>
  <w:style w:type="character" w:customStyle="1" w:styleId="Ttulo2Car">
    <w:name w:val="Título 2 Car"/>
    <w:aliases w:val="LAUDA Headline Car"/>
    <w:basedOn w:val="Fuentedeprrafopredeter"/>
    <w:link w:val="Ttulo2"/>
    <w:uiPriority w:val="9"/>
    <w:rsid w:val="00E744E5"/>
    <w:rPr>
      <w:rFonts w:ascii="Calibri" w:eastAsiaTheme="majorEastAsia" w:hAnsi="Calibri" w:cstheme="majorBidi"/>
      <w:b/>
      <w:bCs/>
      <w:caps/>
      <w:color w:val="516068"/>
      <w:sz w:val="40"/>
      <w:szCs w:val="26"/>
    </w:rPr>
  </w:style>
  <w:style w:type="paragraph" w:styleId="Sinespaciado">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Ttulo3Car">
    <w:name w:val="Título 3 Car"/>
    <w:aliases w:val="LAUDA Subline Car"/>
    <w:basedOn w:val="Fuentedeprrafopredeter"/>
    <w:link w:val="Ttulo3"/>
    <w:uiPriority w:val="9"/>
    <w:rsid w:val="009F0AC7"/>
    <w:rPr>
      <w:rFonts w:ascii="Calibri Light" w:eastAsiaTheme="majorEastAsia" w:hAnsi="Calibri Light" w:cstheme="majorBidi"/>
      <w:bCs/>
      <w:color w:val="516068"/>
      <w:sz w:val="40"/>
    </w:rPr>
  </w:style>
  <w:style w:type="character" w:customStyle="1" w:styleId="Ttulo4Car">
    <w:name w:val="Título 4 Car"/>
    <w:basedOn w:val="Fuentedeprrafopredeter"/>
    <w:link w:val="Ttulo4"/>
    <w:uiPriority w:val="9"/>
    <w:rsid w:val="002C7799"/>
    <w:rPr>
      <w:rFonts w:asciiTheme="majorHAnsi" w:eastAsiaTheme="majorEastAsia" w:hAnsiTheme="majorHAnsi" w:cstheme="majorBidi"/>
      <w:b/>
      <w:bCs/>
      <w:i/>
      <w:iCs/>
      <w:color w:val="FF4646" w:themeColor="accent1"/>
      <w:sz w:val="20"/>
    </w:rPr>
  </w:style>
  <w:style w:type="character" w:styleId="Hipervnculo">
    <w:name w:val="Hyperlink"/>
    <w:basedOn w:val="Fuentedeprrafopredeter"/>
    <w:uiPriority w:val="99"/>
    <w:unhideWhenUsed/>
    <w:rsid w:val="00C456FA"/>
    <w:rPr>
      <w:color w:val="FFFFFF" w:themeColor="hyperlink"/>
      <w:u w:val="single"/>
    </w:rPr>
  </w:style>
  <w:style w:type="paragraph" w:styleId="Prrafodelista">
    <w:name w:val="List Paragraph"/>
    <w:basedOn w:val="Normal"/>
    <w:uiPriority w:val="34"/>
    <w:rsid w:val="004C14E4"/>
    <w:pPr>
      <w:ind w:left="720"/>
      <w:contextualSpacing/>
    </w:pPr>
  </w:style>
  <w:style w:type="character" w:customStyle="1" w:styleId="st">
    <w:name w:val="st"/>
    <w:basedOn w:val="Fuentedeprrafopredeter"/>
    <w:rsid w:val="00D133A0"/>
  </w:style>
  <w:style w:type="character" w:styleId="Refdecomentario">
    <w:name w:val="annotation reference"/>
    <w:basedOn w:val="Fuentedeprrafopredeter"/>
    <w:uiPriority w:val="99"/>
    <w:semiHidden/>
    <w:unhideWhenUsed/>
    <w:rsid w:val="00E93359"/>
    <w:rPr>
      <w:sz w:val="16"/>
      <w:szCs w:val="16"/>
    </w:rPr>
  </w:style>
  <w:style w:type="paragraph" w:styleId="Textocomentario">
    <w:name w:val="annotation text"/>
    <w:basedOn w:val="Normal"/>
    <w:link w:val="TextocomentarioCar"/>
    <w:uiPriority w:val="99"/>
    <w:unhideWhenUsed/>
    <w:rsid w:val="00E93359"/>
    <w:pPr>
      <w:spacing w:line="240" w:lineRule="auto"/>
    </w:pPr>
    <w:rPr>
      <w:szCs w:val="20"/>
    </w:rPr>
  </w:style>
  <w:style w:type="character" w:customStyle="1" w:styleId="TextocomentarioCar">
    <w:name w:val="Texto comentario Car"/>
    <w:basedOn w:val="Fuentedeprrafopredeter"/>
    <w:link w:val="Textocomentario"/>
    <w:uiPriority w:val="99"/>
    <w:rsid w:val="00E93359"/>
    <w:rPr>
      <w:rFonts w:ascii="Calibri Light" w:hAnsi="Calibri Light"/>
      <w:color w:val="516068"/>
      <w:sz w:val="20"/>
      <w:szCs w:val="20"/>
    </w:rPr>
  </w:style>
  <w:style w:type="paragraph" w:styleId="Asuntodelcomentario">
    <w:name w:val="annotation subject"/>
    <w:basedOn w:val="Textocomentario"/>
    <w:next w:val="Textocomentario"/>
    <w:link w:val="AsuntodelcomentarioCar"/>
    <w:uiPriority w:val="99"/>
    <w:semiHidden/>
    <w:unhideWhenUsed/>
    <w:rsid w:val="00E93359"/>
    <w:rPr>
      <w:b/>
      <w:bCs/>
    </w:rPr>
  </w:style>
  <w:style w:type="character" w:customStyle="1" w:styleId="AsuntodelcomentarioCar">
    <w:name w:val="Asunto del comentario Car"/>
    <w:basedOn w:val="TextocomentarioCar"/>
    <w:link w:val="Asuntodelcomentario"/>
    <w:uiPriority w:val="99"/>
    <w:semiHidden/>
    <w:rsid w:val="00E93359"/>
    <w:rPr>
      <w:rFonts w:ascii="Calibri Light" w:hAnsi="Calibri Light"/>
      <w:b/>
      <w:bCs/>
      <w:color w:val="516068"/>
      <w:sz w:val="20"/>
      <w:szCs w:val="20"/>
    </w:rPr>
  </w:style>
  <w:style w:type="paragraph" w:styleId="Revisin">
    <w:name w:val="Revision"/>
    <w:hidden/>
    <w:uiPriority w:val="99"/>
    <w:semiHidden/>
    <w:rsid w:val="00F7370A"/>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194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142580487">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5570-3DDB-42D9-940D-8262B5D7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3430</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María Fuertes</cp:lastModifiedBy>
  <cp:revision>10</cp:revision>
  <cp:lastPrinted>2020-01-29T08:23:00Z</cp:lastPrinted>
  <dcterms:created xsi:type="dcterms:W3CDTF">2022-02-11T09:02:00Z</dcterms:created>
  <dcterms:modified xsi:type="dcterms:W3CDTF">2022-02-17T10:08:00Z</dcterms:modified>
</cp:coreProperties>
</file>