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85A13" w14:textId="0CE2B3A1" w:rsidR="00B968C3" w:rsidRPr="003B6D39" w:rsidRDefault="00912275" w:rsidP="003B6D39">
      <w:pPr>
        <w:pStyle w:val="berschrift3"/>
        <w:rPr>
          <w:rFonts w:asciiTheme="majorHAnsi" w:hAnsiTheme="majorHAnsi"/>
          <w:szCs w:val="24"/>
        </w:rPr>
      </w:pPr>
      <w:r>
        <w:rPr>
          <w:rFonts w:asciiTheme="majorHAnsi" w:hAnsiTheme="majorHAnsi"/>
          <w:szCs w:val="24"/>
        </w:rPr>
        <w:t xml:space="preserve">LAUDA </w:t>
      </w:r>
      <w:r w:rsidR="00E609D2">
        <w:rPr>
          <w:rFonts w:asciiTheme="majorHAnsi" w:hAnsiTheme="majorHAnsi"/>
          <w:szCs w:val="24"/>
        </w:rPr>
        <w:t>ACQUIRES</w:t>
      </w:r>
      <w:r>
        <w:rPr>
          <w:rFonts w:asciiTheme="majorHAnsi" w:hAnsiTheme="majorHAnsi"/>
          <w:szCs w:val="24"/>
        </w:rPr>
        <w:t xml:space="preserve"> LABORATORY TECHNOLOGY SPECIALIST GFL</w:t>
      </w:r>
    </w:p>
    <w:p w14:paraId="42DB9DC6" w14:textId="77777777" w:rsidR="00B968C3" w:rsidRPr="00B968C3" w:rsidRDefault="00B968C3" w:rsidP="00B968C3"/>
    <w:p w14:paraId="0AA37BBB" w14:textId="3503DEC6" w:rsidR="009F0AC7" w:rsidRPr="00A5140B" w:rsidRDefault="00DC70AE" w:rsidP="007D0AB6">
      <w:pPr>
        <w:pStyle w:val="berschrift3"/>
        <w:spacing w:line="240" w:lineRule="auto"/>
        <w:rPr>
          <w:szCs w:val="24"/>
        </w:rPr>
      </w:pPr>
      <w:r>
        <w:rPr>
          <w:rFonts w:ascii="Brandon Grotesque Light" w:hAnsi="Brandon Grotesque Light"/>
          <w:szCs w:val="24"/>
        </w:rPr>
        <w:t>World market leader strengthens competence in the field of lab temperature control</w:t>
      </w:r>
    </w:p>
    <w:p w14:paraId="3CCE73E0" w14:textId="77777777" w:rsidR="00C456FA" w:rsidRPr="00A5140B" w:rsidRDefault="00C456FA" w:rsidP="00C456FA">
      <w:pPr>
        <w:rPr>
          <w:sz w:val="16"/>
        </w:rPr>
      </w:pPr>
    </w:p>
    <w:p w14:paraId="50A9FF32" w14:textId="62F7B8F5" w:rsidR="00E1403D" w:rsidRDefault="00AB5252" w:rsidP="00912275">
      <w:pPr>
        <w:rPr>
          <w:rFonts w:asciiTheme="minorHAnsi" w:hAnsiTheme="minorHAnsi"/>
        </w:rPr>
      </w:pPr>
      <w:r>
        <w:rPr>
          <w:rFonts w:ascii="Brandon Grotesque Light" w:hAnsi="Brandon Grotesque Light"/>
        </w:rPr>
        <w:t>Lauda-Königshofen/Burgwedel - Germany, December 17, 2018 – LAUDA DR. R. WOBSER GMBH &amp; CO. KG has announced the acquisition of GFL Gesellschaft für Labortechnik mbH today. This is the third takeover</w:t>
      </w:r>
      <w:r w:rsidR="003B6D39">
        <w:rPr>
          <w:rFonts w:ascii="Brandon Grotesque Light" w:hAnsi="Brandon Grotesque Light"/>
        </w:rPr>
        <w:t xml:space="preserve"> in total</w:t>
      </w:r>
      <w:r>
        <w:rPr>
          <w:rFonts w:ascii="Brandon Grotesque Light" w:hAnsi="Brandon Grotesque Light"/>
        </w:rPr>
        <w:t xml:space="preserve"> for the world market leader from Lauda-Königshofen. While the previous acquisitions primarily served to open up new business areas in the industrial environment, LAUDA intends to expand its competencies in the field of laboratory technology with GFL. </w:t>
      </w:r>
    </w:p>
    <w:p w14:paraId="668B7D09" w14:textId="77777777" w:rsidR="003E7C5A" w:rsidRPr="00491BA1" w:rsidRDefault="003E7C5A" w:rsidP="00631B3A">
      <w:pPr>
        <w:rPr>
          <w:rFonts w:asciiTheme="minorHAnsi" w:hAnsiTheme="minorHAnsi"/>
        </w:rPr>
      </w:pPr>
    </w:p>
    <w:p w14:paraId="266FCCC1" w14:textId="06000418" w:rsidR="00491BA1" w:rsidRPr="00491BA1" w:rsidRDefault="003C4507" w:rsidP="00631B3A">
      <w:pPr>
        <w:rPr>
          <w:rFonts w:asciiTheme="majorHAnsi" w:hAnsiTheme="majorHAnsi"/>
        </w:rPr>
      </w:pPr>
      <w:r>
        <w:rPr>
          <w:rFonts w:asciiTheme="majorHAnsi" w:hAnsiTheme="majorHAnsi"/>
        </w:rPr>
        <w:t>Traditional company with more than 50 years of experience</w:t>
      </w:r>
    </w:p>
    <w:p w14:paraId="1D285EAF" w14:textId="7251950C" w:rsidR="00FA52EA" w:rsidRDefault="0056641D" w:rsidP="00EB5A6A">
      <w:pPr>
        <w:rPr>
          <w:rFonts w:asciiTheme="minorHAnsi" w:hAnsiTheme="minorHAnsi"/>
        </w:rPr>
      </w:pPr>
      <w:r>
        <w:rPr>
          <w:rFonts w:asciiTheme="minorHAnsi" w:hAnsiTheme="minorHAnsi"/>
        </w:rPr>
        <w:t>GFL is a German premium manufacturer and currently employs around 50 employees. With this strategically important acquisition, LAUDA has increased its sales to around EUR 90 million and its workforce to 500 employees.</w:t>
      </w:r>
    </w:p>
    <w:p w14:paraId="152D97BD" w14:textId="77777777" w:rsidR="00FA52EA" w:rsidRDefault="00FA52EA" w:rsidP="00EB5A6A">
      <w:pPr>
        <w:rPr>
          <w:rFonts w:asciiTheme="minorHAnsi" w:hAnsiTheme="minorHAnsi"/>
        </w:rPr>
      </w:pPr>
    </w:p>
    <w:p w14:paraId="47B850CA" w14:textId="0E8A40C7" w:rsidR="00EB5A6A" w:rsidRDefault="00861ED7" w:rsidP="00EB5A6A">
      <w:pPr>
        <w:rPr>
          <w:rFonts w:asciiTheme="minorHAnsi" w:hAnsiTheme="minorHAnsi"/>
        </w:rPr>
      </w:pPr>
      <w:r>
        <w:rPr>
          <w:rFonts w:asciiTheme="minorHAnsi" w:hAnsiTheme="minorHAnsi"/>
        </w:rPr>
        <w:t xml:space="preserve">GFL has been known as a manufacturer of laboratory equipment for more than 50 years and is active in over 150 countries. The portfolio of the company, headquartered in Burgwedel in the northeast of Hanover, includes deep-freeze appliances, water baths, shaking water baths, water distillers, incubators and shakers. Users can be found in research, routine and special laboratories in medicine, science and industry. All of GSL’s devices are developed and produced in Germany. The two managing </w:t>
      </w:r>
      <w:r w:rsidR="00E651B0">
        <w:rPr>
          <w:rFonts w:asciiTheme="minorHAnsi" w:hAnsiTheme="minorHAnsi"/>
        </w:rPr>
        <w:t>partners</w:t>
      </w:r>
      <w:r>
        <w:rPr>
          <w:rFonts w:asciiTheme="minorHAnsi" w:hAnsiTheme="minorHAnsi"/>
        </w:rPr>
        <w:t xml:space="preserve"> of the company, Ulrike Mischel and Dieter Bubel, will remain with the company until mid-2019 to ensure a smooth transition and successful integration. All GFL employees </w:t>
      </w:r>
      <w:r w:rsidR="003B6D39">
        <w:rPr>
          <w:rFonts w:asciiTheme="minorHAnsi" w:hAnsiTheme="minorHAnsi"/>
        </w:rPr>
        <w:t>should</w:t>
      </w:r>
      <w:r>
        <w:rPr>
          <w:rFonts w:asciiTheme="minorHAnsi" w:hAnsiTheme="minorHAnsi"/>
        </w:rPr>
        <w:t xml:space="preserve"> be taken on by LAUDA.</w:t>
      </w:r>
    </w:p>
    <w:p w14:paraId="357336AF" w14:textId="77777777" w:rsidR="00D51F87" w:rsidRDefault="00D51F87" w:rsidP="00EB5A6A">
      <w:pPr>
        <w:rPr>
          <w:rFonts w:asciiTheme="minorHAnsi" w:hAnsiTheme="minorHAnsi"/>
        </w:rPr>
      </w:pPr>
    </w:p>
    <w:p w14:paraId="20059E89" w14:textId="7C9CE742" w:rsidR="00D51F87" w:rsidRDefault="00072277" w:rsidP="00EB5A6A">
      <w:pPr>
        <w:rPr>
          <w:rFonts w:asciiTheme="minorHAnsi" w:hAnsiTheme="minorHAnsi"/>
        </w:rPr>
      </w:pPr>
      <w:r>
        <w:rPr>
          <w:rFonts w:asciiTheme="minorHAnsi" w:hAnsiTheme="minorHAnsi"/>
        </w:rPr>
        <w:t>With the acquisition of GFL, LAUDA aims to expand its existing product range as the world market leader for temperature control units and systems and to expand LAUDA's product technology capabilities in sheet metal processing, for example. GFL, for its part, will benefit from LAUDA's strong international distribution network.</w:t>
      </w:r>
    </w:p>
    <w:p w14:paraId="6158F5A1" w14:textId="77777777" w:rsidR="00953985" w:rsidRDefault="00953985" w:rsidP="00EB5A6A">
      <w:pPr>
        <w:rPr>
          <w:rFonts w:asciiTheme="minorHAnsi" w:hAnsiTheme="minorHAnsi"/>
        </w:rPr>
      </w:pPr>
    </w:p>
    <w:p w14:paraId="5CA5E13C" w14:textId="0B8913B6" w:rsidR="00ED097D" w:rsidRPr="00491BA1" w:rsidRDefault="00ED097D" w:rsidP="00ED097D">
      <w:pPr>
        <w:rPr>
          <w:rFonts w:asciiTheme="majorHAnsi" w:hAnsiTheme="majorHAnsi"/>
        </w:rPr>
      </w:pPr>
      <w:r>
        <w:rPr>
          <w:rFonts w:asciiTheme="majorHAnsi" w:hAnsiTheme="majorHAnsi"/>
        </w:rPr>
        <w:t>Experience in the acquisition of companies</w:t>
      </w:r>
    </w:p>
    <w:p w14:paraId="2CD40512" w14:textId="53114572" w:rsidR="00953985" w:rsidRDefault="006A3BA6" w:rsidP="00EB5A6A">
      <w:pPr>
        <w:rPr>
          <w:rFonts w:asciiTheme="minorHAnsi" w:hAnsiTheme="minorHAnsi"/>
        </w:rPr>
      </w:pPr>
      <w:r>
        <w:rPr>
          <w:rFonts w:asciiTheme="minorHAnsi" w:hAnsiTheme="minorHAnsi"/>
        </w:rPr>
        <w:t>A positive example of a successful takeover and integration is the LAUDA Ultracool company near Barcelona/Spain, which LAUDA acquired in 2011 and whose integration into the LAUDA Group has been extremely successful. In 2018, the Spanish subsidiary, which specializes in the development and manufacture of high-precision industrial recirculating chillers, is heading for a record result. In 2014, LAUDA acquired Noah Precision (now LAUDA-Noah), a leading manufacturer of thermoelectric Peltier thermostats on the west coast of the USA.</w:t>
      </w:r>
    </w:p>
    <w:p w14:paraId="700669B1" w14:textId="77777777" w:rsidR="00ED097D" w:rsidRDefault="00ED097D" w:rsidP="00EB5A6A">
      <w:pPr>
        <w:rPr>
          <w:rFonts w:asciiTheme="minorHAnsi" w:hAnsiTheme="minorHAnsi"/>
        </w:rPr>
      </w:pPr>
    </w:p>
    <w:p w14:paraId="6DE8B457" w14:textId="0D4D9EA1" w:rsidR="00994B1D" w:rsidRDefault="00E651B0" w:rsidP="00EB5A6A">
      <w:pPr>
        <w:rPr>
          <w:rFonts w:asciiTheme="minorHAnsi" w:hAnsiTheme="minorHAnsi"/>
        </w:rPr>
      </w:pPr>
      <w:r>
        <w:rPr>
          <w:rFonts w:asciiTheme="minorHAnsi" w:hAnsiTheme="minorHAnsi"/>
        </w:rPr>
        <w:t>»</w:t>
      </w:r>
      <w:r w:rsidR="00994B1D">
        <w:rPr>
          <w:rFonts w:asciiTheme="minorHAnsi" w:hAnsiTheme="minorHAnsi"/>
        </w:rPr>
        <w:t>With the devices from GFL, we are consistently developing our product range further and strengthening our portfolio in the field of laboratory technology. With our strong sales organization and the LAUDA brand, known worldwide for temperature control, we will continue to drive growth and underscore our position as the world</w:t>
      </w:r>
      <w:r>
        <w:rPr>
          <w:rFonts w:asciiTheme="minorHAnsi" w:hAnsiTheme="minorHAnsi"/>
        </w:rPr>
        <w:t xml:space="preserve"> market leader in our industry,«</w:t>
      </w:r>
      <w:r w:rsidR="00994B1D">
        <w:rPr>
          <w:rFonts w:asciiTheme="minorHAnsi" w:hAnsiTheme="minorHAnsi"/>
        </w:rPr>
        <w:t xml:space="preserve"> says Dr. Gunther Wobser, </w:t>
      </w:r>
      <w:r w:rsidR="003B6D39">
        <w:rPr>
          <w:rFonts w:asciiTheme="minorHAnsi" w:hAnsiTheme="minorHAnsi"/>
        </w:rPr>
        <w:t>President and CEO</w:t>
      </w:r>
      <w:r>
        <w:rPr>
          <w:rFonts w:asciiTheme="minorHAnsi" w:hAnsiTheme="minorHAnsi"/>
        </w:rPr>
        <w:t xml:space="preserve"> of LAUDA. »</w:t>
      </w:r>
      <w:r w:rsidR="00994B1D">
        <w:rPr>
          <w:rFonts w:asciiTheme="minorHAnsi" w:hAnsiTheme="minorHAnsi"/>
        </w:rPr>
        <w:t>We are very much looking forward to welcoming the GFL employees personally to the LAUDA family and will be expanding the Burgw</w:t>
      </w:r>
      <w:r>
        <w:rPr>
          <w:rFonts w:asciiTheme="minorHAnsi" w:hAnsiTheme="minorHAnsi"/>
        </w:rPr>
        <w:t>edel site in a targeted manner.«</w:t>
      </w:r>
    </w:p>
    <w:p w14:paraId="4AC3844A" w14:textId="77777777" w:rsidR="00581A15" w:rsidRDefault="00581A15" w:rsidP="00E74E58">
      <w:pPr>
        <w:rPr>
          <w:rFonts w:ascii="Brandon Grotesque Medium" w:hAnsi="Brandon Grotesque Medium"/>
        </w:rPr>
      </w:pP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About LAUDA </w:t>
      </w:r>
    </w:p>
    <w:p w14:paraId="356FFAD8" w14:textId="77777777" w:rsidR="00941E75" w:rsidRPr="00A5140B" w:rsidRDefault="00941E75" w:rsidP="00941E75">
      <w:pPr>
        <w:rPr>
          <w:rFonts w:ascii="Calibri" w:hAnsi="Calibri"/>
          <w:b/>
        </w:rPr>
      </w:pPr>
      <w:r>
        <w:rPr>
          <w:rFonts w:asciiTheme="minorHAnsi" w:hAnsiTheme="minorHAnsi"/>
        </w:rPr>
        <w:lastRenderedPageBreak/>
        <w:t>We are LAUDA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concepts - new every day and all over the world.</w:t>
      </w:r>
    </w:p>
    <w:p w14:paraId="274366DB" w14:textId="77777777" w:rsidR="00725759" w:rsidRDefault="00725759" w:rsidP="00C456FA"/>
    <w:p w14:paraId="5FCDB87F" w14:textId="77777777" w:rsidR="00725759" w:rsidRPr="00A5140B" w:rsidRDefault="00725759" w:rsidP="00C456FA"/>
    <w:p w14:paraId="40F135D6" w14:textId="64B50DEC" w:rsidR="002C3FA5" w:rsidRPr="005637F8" w:rsidRDefault="005A79A2" w:rsidP="00AC5259">
      <w:pPr>
        <w:rPr>
          <w:rFonts w:asciiTheme="majorHAnsi" w:hAnsiTheme="majorHAnsi"/>
        </w:rPr>
      </w:pPr>
      <w:r>
        <w:rPr>
          <w:rFonts w:asciiTheme="majorHAnsi" w:hAnsiTheme="majorHAnsi"/>
        </w:rPr>
        <w:t>Image 1: pic_LAUDA_Akquise_</w:t>
      </w:r>
      <w:r w:rsidR="00022E29" w:rsidRPr="00022E29">
        <w:rPr>
          <w:rFonts w:asciiTheme="majorHAnsi" w:hAnsiTheme="majorHAnsi"/>
        </w:rPr>
        <w:t>GFL</w:t>
      </w:r>
      <w:r>
        <w:rPr>
          <w:rFonts w:asciiTheme="majorHAnsi" w:hAnsiTheme="majorHAnsi"/>
        </w:rPr>
        <w:t>_18-12-14-rho</w:t>
      </w:r>
    </w:p>
    <w:p w14:paraId="4E7428BA" w14:textId="452AD723" w:rsidR="005A79A2" w:rsidRDefault="0062526A" w:rsidP="00AC5259">
      <w:pPr>
        <w:rPr>
          <w:rFonts w:asciiTheme="minorHAnsi" w:hAnsiTheme="minorHAnsi"/>
        </w:rPr>
      </w:pPr>
      <w:r>
        <w:rPr>
          <w:rFonts w:asciiTheme="minorHAnsi" w:hAnsiTheme="minorHAnsi"/>
        </w:rPr>
        <w:t xml:space="preserve">Following the acquisition of GFL, LAUDA now has around 500 employees worldwide, including its headquarters in Lauda-Königshofen. The takeover of GFL in Burgwedel adds a second development and production site in Germany. </w:t>
      </w:r>
      <w:r>
        <w:rPr>
          <w:rFonts w:ascii="Calibri" w:hAnsi="Calibri"/>
          <w:b/>
        </w:rPr>
        <w:br/>
      </w:r>
    </w:p>
    <w:p w14:paraId="767B679E" w14:textId="7C841E10" w:rsidR="000F4702" w:rsidRDefault="000F4702" w:rsidP="00AC5259">
      <w:pPr>
        <w:rPr>
          <w:rFonts w:asciiTheme="minorHAnsi" w:hAnsiTheme="minorHAnsi"/>
        </w:rPr>
      </w:pPr>
      <w:r>
        <w:rPr>
          <w:rFonts w:asciiTheme="majorHAnsi" w:hAnsiTheme="majorHAnsi"/>
        </w:rPr>
        <w:t>Image 2: pic_</w:t>
      </w:r>
      <w:r w:rsidRPr="00F51AF7">
        <w:rPr>
          <w:rFonts w:asciiTheme="majorHAnsi" w:hAnsiTheme="majorHAnsi"/>
        </w:rPr>
        <w:t>LAUDA_Akquise_</w:t>
      </w:r>
      <w:r w:rsidR="00022E29" w:rsidRPr="00022E29">
        <w:rPr>
          <w:rFonts w:asciiTheme="majorHAnsi" w:hAnsiTheme="majorHAnsi"/>
        </w:rPr>
        <w:t>GFL</w:t>
      </w:r>
      <w:r w:rsidRPr="00F51AF7">
        <w:rPr>
          <w:rFonts w:asciiTheme="majorHAnsi" w:hAnsiTheme="majorHAnsi"/>
        </w:rPr>
        <w:t>_GF_18-12-14-rho</w:t>
      </w:r>
    </w:p>
    <w:p w14:paraId="5C41692B" w14:textId="334EB0C5" w:rsidR="00BE50CD" w:rsidRDefault="000F4702" w:rsidP="00AC5259">
      <w:pPr>
        <w:rPr>
          <w:rFonts w:asciiTheme="minorHAnsi" w:hAnsiTheme="minorHAnsi"/>
        </w:rPr>
      </w:pPr>
      <w:r w:rsidRPr="000F4702">
        <w:rPr>
          <w:rFonts w:asciiTheme="minorHAnsi" w:hAnsiTheme="minorHAnsi"/>
        </w:rPr>
        <w:t xml:space="preserve">Successful signing of the contract: The </w:t>
      </w:r>
      <w:r>
        <w:rPr>
          <w:rFonts w:asciiTheme="minorHAnsi" w:hAnsiTheme="minorHAnsi"/>
        </w:rPr>
        <w:t>President and CEO of LAUDA, Dr.</w:t>
      </w:r>
      <w:r w:rsidRPr="000F4702">
        <w:rPr>
          <w:rFonts w:asciiTheme="minorHAnsi" w:hAnsiTheme="minorHAnsi"/>
        </w:rPr>
        <w:t xml:space="preserve"> Gunther Wobser, the managing partners of GFL, Ulrike Mischel and Dieter Bubel, as well as the </w:t>
      </w:r>
      <w:r>
        <w:rPr>
          <w:rFonts w:asciiTheme="minorHAnsi" w:hAnsiTheme="minorHAnsi"/>
        </w:rPr>
        <w:t>COO of LAUDA, Dr.</w:t>
      </w:r>
      <w:r w:rsidRPr="000F4702">
        <w:rPr>
          <w:rFonts w:asciiTheme="minorHAnsi" w:hAnsiTheme="minorHAnsi"/>
        </w:rPr>
        <w:t xml:space="preserve"> Marc Stricker and</w:t>
      </w:r>
      <w:r>
        <w:rPr>
          <w:rFonts w:asciiTheme="minorHAnsi" w:hAnsiTheme="minorHAnsi"/>
        </w:rPr>
        <w:t xml:space="preserve"> the CFO of LAUDA, D</w:t>
      </w:r>
      <w:r w:rsidRPr="000F4702">
        <w:rPr>
          <w:rFonts w:asciiTheme="minorHAnsi" w:hAnsiTheme="minorHAnsi"/>
        </w:rPr>
        <w:t xml:space="preserve">r. Mario Englert (from </w:t>
      </w:r>
      <w:r w:rsidR="00C23EEC">
        <w:rPr>
          <w:rFonts w:asciiTheme="minorHAnsi" w:hAnsiTheme="minorHAnsi"/>
        </w:rPr>
        <w:t>right</w:t>
      </w:r>
      <w:r w:rsidRPr="000F4702">
        <w:rPr>
          <w:rFonts w:asciiTheme="minorHAnsi" w:hAnsiTheme="minorHAnsi"/>
        </w:rPr>
        <w:t>)</w:t>
      </w:r>
    </w:p>
    <w:p w14:paraId="2C04C48A" w14:textId="77777777" w:rsidR="005E4EB0" w:rsidRDefault="005E4EB0" w:rsidP="00AC5259">
      <w:pPr>
        <w:rPr>
          <w:rFonts w:asciiTheme="minorHAnsi" w:hAnsiTheme="minorHAnsi"/>
        </w:rPr>
      </w:pPr>
    </w:p>
    <w:p w14:paraId="3D301B6B" w14:textId="18EFDA66" w:rsidR="005E4EB0" w:rsidRDefault="005E4EB0" w:rsidP="005E4EB0">
      <w:pPr>
        <w:rPr>
          <w:rFonts w:asciiTheme="majorHAnsi" w:hAnsiTheme="majorHAnsi"/>
        </w:rPr>
      </w:pPr>
      <w:r>
        <w:rPr>
          <w:rFonts w:asciiTheme="majorHAnsi" w:hAnsiTheme="majorHAnsi"/>
        </w:rPr>
        <w:t>Image</w:t>
      </w:r>
      <w:r w:rsidRPr="005637F8">
        <w:rPr>
          <w:rFonts w:asciiTheme="majorHAnsi" w:hAnsiTheme="majorHAnsi"/>
        </w:rPr>
        <w:t xml:space="preserve"> </w:t>
      </w:r>
      <w:r>
        <w:rPr>
          <w:rFonts w:asciiTheme="majorHAnsi" w:hAnsiTheme="majorHAnsi"/>
        </w:rPr>
        <w:t>3</w:t>
      </w:r>
      <w:r w:rsidRPr="005637F8">
        <w:rPr>
          <w:rFonts w:asciiTheme="majorHAnsi" w:hAnsiTheme="majorHAnsi"/>
        </w:rPr>
        <w:t xml:space="preserve">: </w:t>
      </w:r>
      <w:r w:rsidRPr="00936694">
        <w:rPr>
          <w:rFonts w:asciiTheme="majorHAnsi" w:hAnsiTheme="majorHAnsi"/>
        </w:rPr>
        <w:t>pic_gruppenfoto_gfl_18-12-17</w:t>
      </w:r>
    </w:p>
    <w:p w14:paraId="5B28E29A" w14:textId="792878E7" w:rsidR="00F72509" w:rsidRDefault="00F72509" w:rsidP="00AC5259">
      <w:pPr>
        <w:rPr>
          <w:rFonts w:asciiTheme="minorHAnsi" w:hAnsiTheme="minorHAnsi"/>
        </w:rPr>
      </w:pPr>
      <w:r w:rsidRPr="00F72509">
        <w:rPr>
          <w:rFonts w:asciiTheme="minorHAnsi" w:hAnsiTheme="minorHAnsi"/>
        </w:rPr>
        <w:t xml:space="preserve">At the general assembly convened by the GFL management, LAUDA executives informed GFL staff personally about the change of ownership. The two managing partners of GFL, Ulrike Mischel (3rd from the left) and Dieter Bubel (5th from the left). with the partner </w:t>
      </w:r>
      <w:r w:rsidR="00801405">
        <w:rPr>
          <w:rFonts w:asciiTheme="minorHAnsi" w:hAnsiTheme="minorHAnsi"/>
        </w:rPr>
        <w:t>Andreas</w:t>
      </w:r>
      <w:bookmarkStart w:id="0" w:name="_GoBack"/>
      <w:bookmarkEnd w:id="0"/>
      <w:r w:rsidRPr="00F72509">
        <w:rPr>
          <w:rFonts w:asciiTheme="minorHAnsi" w:hAnsiTheme="minorHAnsi"/>
        </w:rPr>
        <w:t xml:space="preserve"> Mischel (l.). LAUDA </w:t>
      </w:r>
      <w:r>
        <w:rPr>
          <w:rFonts w:asciiTheme="minorHAnsi" w:hAnsiTheme="minorHAnsi"/>
        </w:rPr>
        <w:t>was present with the CEO and President Dr.</w:t>
      </w:r>
      <w:r w:rsidRPr="00F72509">
        <w:rPr>
          <w:rFonts w:asciiTheme="minorHAnsi" w:hAnsiTheme="minorHAnsi"/>
        </w:rPr>
        <w:t xml:space="preserve"> Gunther Wobser (in the middle), together with his father, advisory board</w:t>
      </w:r>
      <w:r>
        <w:rPr>
          <w:rFonts w:asciiTheme="minorHAnsi" w:hAnsiTheme="minorHAnsi"/>
        </w:rPr>
        <w:t xml:space="preserve"> member and partner D</w:t>
      </w:r>
      <w:r w:rsidRPr="00F72509">
        <w:rPr>
          <w:rFonts w:asciiTheme="minorHAnsi" w:hAnsiTheme="minorHAnsi"/>
        </w:rPr>
        <w:t xml:space="preserve">r. Gerhard Wobser (front row, right next to it) and the </w:t>
      </w:r>
      <w:r>
        <w:rPr>
          <w:rFonts w:asciiTheme="minorHAnsi" w:hAnsiTheme="minorHAnsi"/>
        </w:rPr>
        <w:t>CFO Dr.</w:t>
      </w:r>
      <w:r w:rsidRPr="00F72509">
        <w:rPr>
          <w:rFonts w:asciiTheme="minorHAnsi" w:hAnsiTheme="minorHAnsi"/>
        </w:rPr>
        <w:t xml:space="preserve"> Mario Englert (back, 3rd from left) present.</w:t>
      </w:r>
    </w:p>
    <w:p w14:paraId="64E6240B" w14:textId="77777777" w:rsidR="000F4702" w:rsidRDefault="000F4702" w:rsidP="00AC5259"/>
    <w:p w14:paraId="6C01A37E" w14:textId="77777777" w:rsidR="000F4702" w:rsidRPr="00A5140B" w:rsidRDefault="000F4702" w:rsidP="00AC5259"/>
    <w:p w14:paraId="546C71E2" w14:textId="77777777" w:rsidR="00C456FA" w:rsidRPr="00A5140B" w:rsidRDefault="00C456FA" w:rsidP="00C456FA">
      <w:pPr>
        <w:rPr>
          <w:rFonts w:asciiTheme="minorHAnsi" w:hAnsiTheme="minorHAnsi"/>
          <w:b/>
        </w:rPr>
      </w:pPr>
      <w:r>
        <w:rPr>
          <w:rFonts w:asciiTheme="majorHAnsi" w:hAnsiTheme="majorHAnsi"/>
        </w:rPr>
        <w:t>LAUDA direct contact details</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Online and Content Manager</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2F06BD" w:rsidRDefault="00A36BED" w:rsidP="00C456FA">
      <w:pPr>
        <w:rPr>
          <w:rFonts w:asciiTheme="minorHAnsi" w:hAnsiTheme="minorHAnsi"/>
        </w:rPr>
      </w:pPr>
      <w:r>
        <w:rPr>
          <w:rFonts w:asciiTheme="minorHAnsi" w:hAnsiTheme="minorHAnsi"/>
        </w:rPr>
        <w:t>F + 49 (0) 9343 503-283</w:t>
      </w:r>
    </w:p>
    <w:p w14:paraId="05CB950C" w14:textId="77777777" w:rsidR="008F6BA4" w:rsidRPr="002F06BD"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p>
    <w:sectPr w:rsidR="008F6BA4" w:rsidRPr="002F06BD"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Avenir Black Oblique"/>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619D"/>
    <w:rsid w:val="000106F6"/>
    <w:rsid w:val="000131DE"/>
    <w:rsid w:val="00016E71"/>
    <w:rsid w:val="00017CDD"/>
    <w:rsid w:val="0002210C"/>
    <w:rsid w:val="00022E29"/>
    <w:rsid w:val="00032C1E"/>
    <w:rsid w:val="00036288"/>
    <w:rsid w:val="00037A5A"/>
    <w:rsid w:val="00041268"/>
    <w:rsid w:val="00043694"/>
    <w:rsid w:val="00043A2E"/>
    <w:rsid w:val="000502B9"/>
    <w:rsid w:val="0005238D"/>
    <w:rsid w:val="00063F58"/>
    <w:rsid w:val="00072277"/>
    <w:rsid w:val="00072AB2"/>
    <w:rsid w:val="00081610"/>
    <w:rsid w:val="0008475F"/>
    <w:rsid w:val="000865AD"/>
    <w:rsid w:val="00086D9D"/>
    <w:rsid w:val="0009212B"/>
    <w:rsid w:val="000A2967"/>
    <w:rsid w:val="000A59E1"/>
    <w:rsid w:val="000A7BBE"/>
    <w:rsid w:val="000B2B07"/>
    <w:rsid w:val="000B7FB5"/>
    <w:rsid w:val="000C7710"/>
    <w:rsid w:val="000C7AE0"/>
    <w:rsid w:val="000D1EB2"/>
    <w:rsid w:val="000F4702"/>
    <w:rsid w:val="000F47A2"/>
    <w:rsid w:val="001001D8"/>
    <w:rsid w:val="00101D19"/>
    <w:rsid w:val="00106787"/>
    <w:rsid w:val="00110EE1"/>
    <w:rsid w:val="0011125F"/>
    <w:rsid w:val="001146E3"/>
    <w:rsid w:val="00114820"/>
    <w:rsid w:val="00117659"/>
    <w:rsid w:val="001225FF"/>
    <w:rsid w:val="00123250"/>
    <w:rsid w:val="00123844"/>
    <w:rsid w:val="00125DEC"/>
    <w:rsid w:val="00135097"/>
    <w:rsid w:val="0015017D"/>
    <w:rsid w:val="00151376"/>
    <w:rsid w:val="001620D1"/>
    <w:rsid w:val="0017338F"/>
    <w:rsid w:val="00173DD2"/>
    <w:rsid w:val="00180854"/>
    <w:rsid w:val="00180F25"/>
    <w:rsid w:val="001878D0"/>
    <w:rsid w:val="0019055C"/>
    <w:rsid w:val="00196772"/>
    <w:rsid w:val="001A7663"/>
    <w:rsid w:val="001B25B4"/>
    <w:rsid w:val="001B4EB7"/>
    <w:rsid w:val="001B7690"/>
    <w:rsid w:val="001D1292"/>
    <w:rsid w:val="001D50E8"/>
    <w:rsid w:val="001E1D0F"/>
    <w:rsid w:val="001E24B9"/>
    <w:rsid w:val="001E40C5"/>
    <w:rsid w:val="001E570A"/>
    <w:rsid w:val="001F0B9D"/>
    <w:rsid w:val="001F2F66"/>
    <w:rsid w:val="001F3C22"/>
    <w:rsid w:val="001F4283"/>
    <w:rsid w:val="001F4E60"/>
    <w:rsid w:val="001F5C35"/>
    <w:rsid w:val="00213BBC"/>
    <w:rsid w:val="00221EBC"/>
    <w:rsid w:val="00223F3A"/>
    <w:rsid w:val="00233243"/>
    <w:rsid w:val="002378C7"/>
    <w:rsid w:val="00237AA4"/>
    <w:rsid w:val="0024793A"/>
    <w:rsid w:val="00251828"/>
    <w:rsid w:val="00254928"/>
    <w:rsid w:val="0025762D"/>
    <w:rsid w:val="002622EC"/>
    <w:rsid w:val="0026583F"/>
    <w:rsid w:val="00266BD7"/>
    <w:rsid w:val="00270D45"/>
    <w:rsid w:val="00271E28"/>
    <w:rsid w:val="00276F4C"/>
    <w:rsid w:val="002822D6"/>
    <w:rsid w:val="00284465"/>
    <w:rsid w:val="00286C92"/>
    <w:rsid w:val="00291BC1"/>
    <w:rsid w:val="00292433"/>
    <w:rsid w:val="0029792F"/>
    <w:rsid w:val="002A2226"/>
    <w:rsid w:val="002A2E3A"/>
    <w:rsid w:val="002B0828"/>
    <w:rsid w:val="002B5983"/>
    <w:rsid w:val="002C3FA5"/>
    <w:rsid w:val="002C7799"/>
    <w:rsid w:val="002D1A7D"/>
    <w:rsid w:val="002D27D4"/>
    <w:rsid w:val="002D2953"/>
    <w:rsid w:val="002D7793"/>
    <w:rsid w:val="002E3A48"/>
    <w:rsid w:val="002E44B0"/>
    <w:rsid w:val="002F06BD"/>
    <w:rsid w:val="002F5A35"/>
    <w:rsid w:val="00323318"/>
    <w:rsid w:val="003277C5"/>
    <w:rsid w:val="00331032"/>
    <w:rsid w:val="00334C33"/>
    <w:rsid w:val="0033634C"/>
    <w:rsid w:val="00340712"/>
    <w:rsid w:val="00345E4C"/>
    <w:rsid w:val="00347ABF"/>
    <w:rsid w:val="003524F6"/>
    <w:rsid w:val="003559CB"/>
    <w:rsid w:val="0036250F"/>
    <w:rsid w:val="00385205"/>
    <w:rsid w:val="00387F7E"/>
    <w:rsid w:val="003A578B"/>
    <w:rsid w:val="003B2EFA"/>
    <w:rsid w:val="003B3409"/>
    <w:rsid w:val="003B6D39"/>
    <w:rsid w:val="003C4507"/>
    <w:rsid w:val="003C4555"/>
    <w:rsid w:val="003D2457"/>
    <w:rsid w:val="003D58E9"/>
    <w:rsid w:val="003E7C5A"/>
    <w:rsid w:val="003F34EA"/>
    <w:rsid w:val="003F564D"/>
    <w:rsid w:val="00400A4F"/>
    <w:rsid w:val="0040404E"/>
    <w:rsid w:val="00405A9C"/>
    <w:rsid w:val="004179ED"/>
    <w:rsid w:val="004179FE"/>
    <w:rsid w:val="0042186D"/>
    <w:rsid w:val="0042560D"/>
    <w:rsid w:val="004336B6"/>
    <w:rsid w:val="00437772"/>
    <w:rsid w:val="0044524A"/>
    <w:rsid w:val="0047242F"/>
    <w:rsid w:val="00491BA1"/>
    <w:rsid w:val="0049367D"/>
    <w:rsid w:val="0049574E"/>
    <w:rsid w:val="0049656E"/>
    <w:rsid w:val="004A2887"/>
    <w:rsid w:val="004B2050"/>
    <w:rsid w:val="004C14E4"/>
    <w:rsid w:val="004D4263"/>
    <w:rsid w:val="004E7939"/>
    <w:rsid w:val="004F0105"/>
    <w:rsid w:val="004F19F0"/>
    <w:rsid w:val="00501510"/>
    <w:rsid w:val="00505919"/>
    <w:rsid w:val="00510DB4"/>
    <w:rsid w:val="00517CD5"/>
    <w:rsid w:val="0052091D"/>
    <w:rsid w:val="005220EB"/>
    <w:rsid w:val="00543B46"/>
    <w:rsid w:val="00546F3B"/>
    <w:rsid w:val="00550F00"/>
    <w:rsid w:val="005536BB"/>
    <w:rsid w:val="00561F53"/>
    <w:rsid w:val="00562C93"/>
    <w:rsid w:val="005637F8"/>
    <w:rsid w:val="005649BF"/>
    <w:rsid w:val="0056641D"/>
    <w:rsid w:val="005744E6"/>
    <w:rsid w:val="00575BB9"/>
    <w:rsid w:val="00581A15"/>
    <w:rsid w:val="00583D49"/>
    <w:rsid w:val="005A10D2"/>
    <w:rsid w:val="005A79A2"/>
    <w:rsid w:val="005B01C8"/>
    <w:rsid w:val="005B05BD"/>
    <w:rsid w:val="005B5642"/>
    <w:rsid w:val="005B5F96"/>
    <w:rsid w:val="005C7514"/>
    <w:rsid w:val="005C7592"/>
    <w:rsid w:val="005D415E"/>
    <w:rsid w:val="005D51B9"/>
    <w:rsid w:val="005E253F"/>
    <w:rsid w:val="005E42BA"/>
    <w:rsid w:val="005E4EB0"/>
    <w:rsid w:val="005E5AF7"/>
    <w:rsid w:val="005E6B6B"/>
    <w:rsid w:val="00602563"/>
    <w:rsid w:val="0060261B"/>
    <w:rsid w:val="006040B0"/>
    <w:rsid w:val="00607649"/>
    <w:rsid w:val="00612FCD"/>
    <w:rsid w:val="0062526A"/>
    <w:rsid w:val="00630554"/>
    <w:rsid w:val="00631B3A"/>
    <w:rsid w:val="00631BA2"/>
    <w:rsid w:val="00637579"/>
    <w:rsid w:val="00640DA3"/>
    <w:rsid w:val="006471DE"/>
    <w:rsid w:val="00651D22"/>
    <w:rsid w:val="0065237C"/>
    <w:rsid w:val="00674BE1"/>
    <w:rsid w:val="00675D89"/>
    <w:rsid w:val="00677FB3"/>
    <w:rsid w:val="006804AD"/>
    <w:rsid w:val="00681080"/>
    <w:rsid w:val="0068746E"/>
    <w:rsid w:val="0069175D"/>
    <w:rsid w:val="00692ECD"/>
    <w:rsid w:val="006A2418"/>
    <w:rsid w:val="006A3BA6"/>
    <w:rsid w:val="006B57B2"/>
    <w:rsid w:val="006C3BED"/>
    <w:rsid w:val="006D0E58"/>
    <w:rsid w:val="006D7236"/>
    <w:rsid w:val="006D7295"/>
    <w:rsid w:val="006E1489"/>
    <w:rsid w:val="006E2046"/>
    <w:rsid w:val="006F113D"/>
    <w:rsid w:val="007041FB"/>
    <w:rsid w:val="0070766B"/>
    <w:rsid w:val="007130F9"/>
    <w:rsid w:val="00713A32"/>
    <w:rsid w:val="00713EAA"/>
    <w:rsid w:val="00722C08"/>
    <w:rsid w:val="00725759"/>
    <w:rsid w:val="007308B9"/>
    <w:rsid w:val="007351FF"/>
    <w:rsid w:val="007463BE"/>
    <w:rsid w:val="007503C2"/>
    <w:rsid w:val="00750DCF"/>
    <w:rsid w:val="00753EC0"/>
    <w:rsid w:val="00755F20"/>
    <w:rsid w:val="00763395"/>
    <w:rsid w:val="00766926"/>
    <w:rsid w:val="007708E6"/>
    <w:rsid w:val="00776B61"/>
    <w:rsid w:val="007852EC"/>
    <w:rsid w:val="00790AE9"/>
    <w:rsid w:val="00793A1A"/>
    <w:rsid w:val="007A0D98"/>
    <w:rsid w:val="007A1E98"/>
    <w:rsid w:val="007A214C"/>
    <w:rsid w:val="007B21B5"/>
    <w:rsid w:val="007C6316"/>
    <w:rsid w:val="007D0AB6"/>
    <w:rsid w:val="007D3DD8"/>
    <w:rsid w:val="007E50DF"/>
    <w:rsid w:val="007E5759"/>
    <w:rsid w:val="007E5BC2"/>
    <w:rsid w:val="00801405"/>
    <w:rsid w:val="00804515"/>
    <w:rsid w:val="0080696E"/>
    <w:rsid w:val="008113F2"/>
    <w:rsid w:val="00820B12"/>
    <w:rsid w:val="008252D8"/>
    <w:rsid w:val="008278A9"/>
    <w:rsid w:val="00830BCF"/>
    <w:rsid w:val="00831539"/>
    <w:rsid w:val="008322E7"/>
    <w:rsid w:val="0083658E"/>
    <w:rsid w:val="00836EE9"/>
    <w:rsid w:val="0083751D"/>
    <w:rsid w:val="0084148D"/>
    <w:rsid w:val="00845C0A"/>
    <w:rsid w:val="00852B15"/>
    <w:rsid w:val="00861ED7"/>
    <w:rsid w:val="008626BA"/>
    <w:rsid w:val="008646F6"/>
    <w:rsid w:val="00864B03"/>
    <w:rsid w:val="00874B73"/>
    <w:rsid w:val="00877741"/>
    <w:rsid w:val="00881128"/>
    <w:rsid w:val="00884C9C"/>
    <w:rsid w:val="008869BB"/>
    <w:rsid w:val="00887F8F"/>
    <w:rsid w:val="00893E7E"/>
    <w:rsid w:val="008964D1"/>
    <w:rsid w:val="008A0F94"/>
    <w:rsid w:val="008B20C1"/>
    <w:rsid w:val="008B798C"/>
    <w:rsid w:val="008C43B8"/>
    <w:rsid w:val="008D0882"/>
    <w:rsid w:val="008D134D"/>
    <w:rsid w:val="008D1FEA"/>
    <w:rsid w:val="008F3B6F"/>
    <w:rsid w:val="008F5ABC"/>
    <w:rsid w:val="008F6BA4"/>
    <w:rsid w:val="0090270F"/>
    <w:rsid w:val="00905821"/>
    <w:rsid w:val="00905C28"/>
    <w:rsid w:val="00912275"/>
    <w:rsid w:val="009146BF"/>
    <w:rsid w:val="00924A30"/>
    <w:rsid w:val="009308E9"/>
    <w:rsid w:val="00934361"/>
    <w:rsid w:val="009360E1"/>
    <w:rsid w:val="00941E75"/>
    <w:rsid w:val="0094233A"/>
    <w:rsid w:val="00950AF9"/>
    <w:rsid w:val="00952D13"/>
    <w:rsid w:val="00953985"/>
    <w:rsid w:val="00953CDD"/>
    <w:rsid w:val="00955EA0"/>
    <w:rsid w:val="0096160E"/>
    <w:rsid w:val="009758D5"/>
    <w:rsid w:val="009801FE"/>
    <w:rsid w:val="0098233C"/>
    <w:rsid w:val="009830C2"/>
    <w:rsid w:val="0098440B"/>
    <w:rsid w:val="009940D8"/>
    <w:rsid w:val="00994B1D"/>
    <w:rsid w:val="00995AC3"/>
    <w:rsid w:val="00995BFD"/>
    <w:rsid w:val="009A4048"/>
    <w:rsid w:val="009A5967"/>
    <w:rsid w:val="009B3333"/>
    <w:rsid w:val="009B4671"/>
    <w:rsid w:val="009B4F81"/>
    <w:rsid w:val="009B61DA"/>
    <w:rsid w:val="009C194C"/>
    <w:rsid w:val="009C3034"/>
    <w:rsid w:val="009C4343"/>
    <w:rsid w:val="009D78DC"/>
    <w:rsid w:val="009D7963"/>
    <w:rsid w:val="009F0AC7"/>
    <w:rsid w:val="009F0EB9"/>
    <w:rsid w:val="009F60ED"/>
    <w:rsid w:val="00A15839"/>
    <w:rsid w:val="00A2068B"/>
    <w:rsid w:val="00A2254F"/>
    <w:rsid w:val="00A246B0"/>
    <w:rsid w:val="00A252DD"/>
    <w:rsid w:val="00A26870"/>
    <w:rsid w:val="00A36BED"/>
    <w:rsid w:val="00A45063"/>
    <w:rsid w:val="00A50ADD"/>
    <w:rsid w:val="00A50ECF"/>
    <w:rsid w:val="00A5140B"/>
    <w:rsid w:val="00A51474"/>
    <w:rsid w:val="00A61480"/>
    <w:rsid w:val="00A62610"/>
    <w:rsid w:val="00A66049"/>
    <w:rsid w:val="00A74314"/>
    <w:rsid w:val="00A754C6"/>
    <w:rsid w:val="00A76C73"/>
    <w:rsid w:val="00A76DA7"/>
    <w:rsid w:val="00A90940"/>
    <w:rsid w:val="00A91EBE"/>
    <w:rsid w:val="00A92EDA"/>
    <w:rsid w:val="00AB05ED"/>
    <w:rsid w:val="00AB1BFE"/>
    <w:rsid w:val="00AB37C5"/>
    <w:rsid w:val="00AB5252"/>
    <w:rsid w:val="00AC0A8F"/>
    <w:rsid w:val="00AC0B73"/>
    <w:rsid w:val="00AC5259"/>
    <w:rsid w:val="00AD1272"/>
    <w:rsid w:val="00AD3283"/>
    <w:rsid w:val="00AD4B12"/>
    <w:rsid w:val="00AD5AC0"/>
    <w:rsid w:val="00AE5C4A"/>
    <w:rsid w:val="00AF25E6"/>
    <w:rsid w:val="00B0707E"/>
    <w:rsid w:val="00B074C6"/>
    <w:rsid w:val="00B16A8B"/>
    <w:rsid w:val="00B20245"/>
    <w:rsid w:val="00B40631"/>
    <w:rsid w:val="00B46FBF"/>
    <w:rsid w:val="00B6097C"/>
    <w:rsid w:val="00B71A9A"/>
    <w:rsid w:val="00B71F28"/>
    <w:rsid w:val="00B74E45"/>
    <w:rsid w:val="00B81EBF"/>
    <w:rsid w:val="00B82126"/>
    <w:rsid w:val="00B837A0"/>
    <w:rsid w:val="00B840EF"/>
    <w:rsid w:val="00B85321"/>
    <w:rsid w:val="00B96287"/>
    <w:rsid w:val="00B96600"/>
    <w:rsid w:val="00B968C3"/>
    <w:rsid w:val="00B96B44"/>
    <w:rsid w:val="00B97ABA"/>
    <w:rsid w:val="00BA14AD"/>
    <w:rsid w:val="00BA477F"/>
    <w:rsid w:val="00BA7ECD"/>
    <w:rsid w:val="00BB4C8F"/>
    <w:rsid w:val="00BB65E4"/>
    <w:rsid w:val="00BB7BD8"/>
    <w:rsid w:val="00BC2122"/>
    <w:rsid w:val="00BD4A6A"/>
    <w:rsid w:val="00BE2AE9"/>
    <w:rsid w:val="00BE50CD"/>
    <w:rsid w:val="00BF0599"/>
    <w:rsid w:val="00BF6A09"/>
    <w:rsid w:val="00C01021"/>
    <w:rsid w:val="00C04EAB"/>
    <w:rsid w:val="00C06B5A"/>
    <w:rsid w:val="00C1078D"/>
    <w:rsid w:val="00C13CFF"/>
    <w:rsid w:val="00C14695"/>
    <w:rsid w:val="00C16918"/>
    <w:rsid w:val="00C23EEC"/>
    <w:rsid w:val="00C26BFC"/>
    <w:rsid w:val="00C338E5"/>
    <w:rsid w:val="00C456FA"/>
    <w:rsid w:val="00C45D97"/>
    <w:rsid w:val="00C47443"/>
    <w:rsid w:val="00C5136A"/>
    <w:rsid w:val="00C57F5B"/>
    <w:rsid w:val="00C62F99"/>
    <w:rsid w:val="00C6323D"/>
    <w:rsid w:val="00C63C1C"/>
    <w:rsid w:val="00C65292"/>
    <w:rsid w:val="00C66DDB"/>
    <w:rsid w:val="00C66EBE"/>
    <w:rsid w:val="00C735B6"/>
    <w:rsid w:val="00C85501"/>
    <w:rsid w:val="00C85E1A"/>
    <w:rsid w:val="00C86CCB"/>
    <w:rsid w:val="00C876AC"/>
    <w:rsid w:val="00C90C72"/>
    <w:rsid w:val="00C91FFF"/>
    <w:rsid w:val="00C94B41"/>
    <w:rsid w:val="00C954C5"/>
    <w:rsid w:val="00CA075C"/>
    <w:rsid w:val="00CA295A"/>
    <w:rsid w:val="00CA4DE0"/>
    <w:rsid w:val="00CB1155"/>
    <w:rsid w:val="00CB120B"/>
    <w:rsid w:val="00CC242B"/>
    <w:rsid w:val="00CC7D1D"/>
    <w:rsid w:val="00CD2126"/>
    <w:rsid w:val="00CD3803"/>
    <w:rsid w:val="00CD4251"/>
    <w:rsid w:val="00CE1C14"/>
    <w:rsid w:val="00CE56B5"/>
    <w:rsid w:val="00CE5B5A"/>
    <w:rsid w:val="00CF0690"/>
    <w:rsid w:val="00CF5A03"/>
    <w:rsid w:val="00D02232"/>
    <w:rsid w:val="00D03B73"/>
    <w:rsid w:val="00D133A0"/>
    <w:rsid w:val="00D3125F"/>
    <w:rsid w:val="00D345B5"/>
    <w:rsid w:val="00D40B94"/>
    <w:rsid w:val="00D43B02"/>
    <w:rsid w:val="00D47811"/>
    <w:rsid w:val="00D51F87"/>
    <w:rsid w:val="00D54125"/>
    <w:rsid w:val="00D56B1C"/>
    <w:rsid w:val="00D600B7"/>
    <w:rsid w:val="00D606EF"/>
    <w:rsid w:val="00D6074E"/>
    <w:rsid w:val="00D62346"/>
    <w:rsid w:val="00D678AD"/>
    <w:rsid w:val="00D74B2A"/>
    <w:rsid w:val="00D917B6"/>
    <w:rsid w:val="00D9206C"/>
    <w:rsid w:val="00DA2040"/>
    <w:rsid w:val="00DB5516"/>
    <w:rsid w:val="00DB759A"/>
    <w:rsid w:val="00DC0E6D"/>
    <w:rsid w:val="00DC6C90"/>
    <w:rsid w:val="00DC70AE"/>
    <w:rsid w:val="00DC7D61"/>
    <w:rsid w:val="00DD494B"/>
    <w:rsid w:val="00DE0999"/>
    <w:rsid w:val="00DE40D1"/>
    <w:rsid w:val="00DF1B19"/>
    <w:rsid w:val="00DF233A"/>
    <w:rsid w:val="00DF291C"/>
    <w:rsid w:val="00DF606C"/>
    <w:rsid w:val="00E000EB"/>
    <w:rsid w:val="00E00B91"/>
    <w:rsid w:val="00E05003"/>
    <w:rsid w:val="00E12406"/>
    <w:rsid w:val="00E1403D"/>
    <w:rsid w:val="00E15F47"/>
    <w:rsid w:val="00E20F0B"/>
    <w:rsid w:val="00E304A9"/>
    <w:rsid w:val="00E31131"/>
    <w:rsid w:val="00E345A0"/>
    <w:rsid w:val="00E366D3"/>
    <w:rsid w:val="00E36985"/>
    <w:rsid w:val="00E37EF1"/>
    <w:rsid w:val="00E45286"/>
    <w:rsid w:val="00E46A2A"/>
    <w:rsid w:val="00E477F6"/>
    <w:rsid w:val="00E51224"/>
    <w:rsid w:val="00E5287C"/>
    <w:rsid w:val="00E5369B"/>
    <w:rsid w:val="00E609D2"/>
    <w:rsid w:val="00E60B57"/>
    <w:rsid w:val="00E619EC"/>
    <w:rsid w:val="00E651B0"/>
    <w:rsid w:val="00E744E5"/>
    <w:rsid w:val="00E74E58"/>
    <w:rsid w:val="00E80090"/>
    <w:rsid w:val="00E816F6"/>
    <w:rsid w:val="00E85461"/>
    <w:rsid w:val="00E93359"/>
    <w:rsid w:val="00E96035"/>
    <w:rsid w:val="00EA08A6"/>
    <w:rsid w:val="00EA2AED"/>
    <w:rsid w:val="00EA357A"/>
    <w:rsid w:val="00EA5B8D"/>
    <w:rsid w:val="00EB5A6A"/>
    <w:rsid w:val="00EC1C5B"/>
    <w:rsid w:val="00EC213A"/>
    <w:rsid w:val="00ED097D"/>
    <w:rsid w:val="00ED0B17"/>
    <w:rsid w:val="00ED3FD7"/>
    <w:rsid w:val="00ED58C8"/>
    <w:rsid w:val="00EE4DC0"/>
    <w:rsid w:val="00EE72F3"/>
    <w:rsid w:val="00EF6E51"/>
    <w:rsid w:val="00F00F23"/>
    <w:rsid w:val="00F12674"/>
    <w:rsid w:val="00F14F93"/>
    <w:rsid w:val="00F1501F"/>
    <w:rsid w:val="00F15C54"/>
    <w:rsid w:val="00F17B90"/>
    <w:rsid w:val="00F21611"/>
    <w:rsid w:val="00F2604E"/>
    <w:rsid w:val="00F26E6B"/>
    <w:rsid w:val="00F42B72"/>
    <w:rsid w:val="00F44E5F"/>
    <w:rsid w:val="00F453CD"/>
    <w:rsid w:val="00F47584"/>
    <w:rsid w:val="00F51DDC"/>
    <w:rsid w:val="00F52237"/>
    <w:rsid w:val="00F53BF2"/>
    <w:rsid w:val="00F67B48"/>
    <w:rsid w:val="00F72509"/>
    <w:rsid w:val="00F8172B"/>
    <w:rsid w:val="00F87AFE"/>
    <w:rsid w:val="00F933E6"/>
    <w:rsid w:val="00F94E59"/>
    <w:rsid w:val="00FA0E23"/>
    <w:rsid w:val="00FA17FD"/>
    <w:rsid w:val="00FA3BEA"/>
    <w:rsid w:val="00FA52EA"/>
    <w:rsid w:val="00FB3013"/>
    <w:rsid w:val="00FC7DA4"/>
    <w:rsid w:val="00FD2BBB"/>
    <w:rsid w:val="00FD4796"/>
    <w:rsid w:val="00FE1CED"/>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047532577">
      <w:bodyDiv w:val="1"/>
      <w:marLeft w:val="0"/>
      <w:marRight w:val="0"/>
      <w:marTop w:val="0"/>
      <w:marBottom w:val="0"/>
      <w:divBdr>
        <w:top w:val="none" w:sz="0" w:space="0" w:color="auto"/>
        <w:left w:val="none" w:sz="0" w:space="0" w:color="auto"/>
        <w:bottom w:val="none" w:sz="0" w:space="0" w:color="auto"/>
        <w:right w:val="none" w:sz="0" w:space="0" w:color="auto"/>
      </w:divBdr>
    </w:div>
    <w:div w:id="1402219630">
      <w:bodyDiv w:val="1"/>
      <w:marLeft w:val="0"/>
      <w:marRight w:val="0"/>
      <w:marTop w:val="0"/>
      <w:marBottom w:val="0"/>
      <w:divBdr>
        <w:top w:val="none" w:sz="0" w:space="0" w:color="auto"/>
        <w:left w:val="none" w:sz="0" w:space="0" w:color="auto"/>
        <w:bottom w:val="none" w:sz="0" w:space="0" w:color="auto"/>
        <w:right w:val="none" w:sz="0" w:space="0" w:color="auto"/>
      </w:divBdr>
    </w:div>
    <w:div w:id="1834490081">
      <w:bodyDiv w:val="1"/>
      <w:marLeft w:val="0"/>
      <w:marRight w:val="0"/>
      <w:marTop w:val="0"/>
      <w:marBottom w:val="0"/>
      <w:divBdr>
        <w:top w:val="none" w:sz="0" w:space="0" w:color="auto"/>
        <w:left w:val="none" w:sz="0" w:space="0" w:color="auto"/>
        <w:bottom w:val="none" w:sz="0" w:space="0" w:color="auto"/>
        <w:right w:val="none" w:sz="0" w:space="0" w:color="auto"/>
      </w:divBdr>
    </w:div>
    <w:div w:id="193982280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9C90-5AE3-4939-BAE6-51F39F43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197</cp:revision>
  <cp:lastPrinted>2018-09-28T07:45:00Z</cp:lastPrinted>
  <dcterms:created xsi:type="dcterms:W3CDTF">2018-05-29T13:46:00Z</dcterms:created>
  <dcterms:modified xsi:type="dcterms:W3CDTF">2018-12-18T12:19:00Z</dcterms:modified>
</cp:coreProperties>
</file>