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283"/>
        <w:gridCol w:w="2410"/>
      </w:tblGrid>
      <w:tr w:rsidR="00734DD8" w:rsidTr="00B77143">
        <w:trPr>
          <w:trHeight w:hRule="exact" w:val="900"/>
        </w:trPr>
        <w:tc>
          <w:tcPr>
            <w:tcW w:w="7725" w:type="dxa"/>
            <w:tcBorders>
              <w:top w:val="nil"/>
              <w:left w:val="nil"/>
              <w:bottom w:val="nil"/>
              <w:right w:val="nil"/>
            </w:tcBorders>
            <w:shd w:val="pct20" w:color="auto" w:fill="FFFFFF"/>
          </w:tcPr>
          <w:p w:rsidR="00421AC2" w:rsidRPr="00421AC2" w:rsidRDefault="00734DD8" w:rsidP="00B57E74">
            <w:pPr>
              <w:pStyle w:val="berschrift4"/>
              <w:ind w:right="356"/>
            </w:pPr>
            <w:r>
              <w:t>The right temperature worldwide</w:t>
            </w:r>
          </w:p>
        </w:tc>
        <w:tc>
          <w:tcPr>
            <w:tcW w:w="283" w:type="dxa"/>
            <w:tcBorders>
              <w:top w:val="nil"/>
              <w:left w:val="nil"/>
              <w:bottom w:val="nil"/>
              <w:right w:val="nil"/>
            </w:tcBorders>
            <w:shd w:val="clear" w:color="auto" w:fill="000000"/>
          </w:tcPr>
          <w:p w:rsidR="00734DD8" w:rsidRDefault="00734DD8"/>
        </w:tc>
        <w:tc>
          <w:tcPr>
            <w:tcW w:w="2410" w:type="dxa"/>
            <w:tcBorders>
              <w:top w:val="nil"/>
              <w:left w:val="nil"/>
              <w:bottom w:val="nil"/>
              <w:right w:val="nil"/>
            </w:tcBorders>
          </w:tcPr>
          <w:p w:rsidR="00734DD8" w:rsidRDefault="00FF201A">
            <w:pPr>
              <w:spacing w:before="120"/>
              <w:jc w:val="center"/>
            </w:pPr>
            <w:r>
              <w:rPr>
                <w:noProof/>
                <w:lang w:val="de-DE" w:eastAsia="de-DE" w:bidi="ar-SA"/>
              </w:rPr>
              <w:drawing>
                <wp:inline distT="0" distB="0" distL="0" distR="0" wp14:anchorId="42A768FA" wp14:editId="2B7324CD">
                  <wp:extent cx="1216660" cy="334010"/>
                  <wp:effectExtent l="0" t="0" r="2540" b="8890"/>
                  <wp:docPr id="1" name="Bild 1" descr="LA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U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6660" cy="334010"/>
                          </a:xfrm>
                          <a:prstGeom prst="rect">
                            <a:avLst/>
                          </a:prstGeom>
                          <a:noFill/>
                          <a:ln>
                            <a:noFill/>
                          </a:ln>
                        </pic:spPr>
                      </pic:pic>
                    </a:graphicData>
                  </a:graphic>
                </wp:inline>
              </w:drawing>
            </w:r>
          </w:p>
        </w:tc>
      </w:tr>
    </w:tbl>
    <w:p w:rsidR="00734DD8" w:rsidRDefault="00734DD8"/>
    <w:p w:rsidR="00BF3B8D" w:rsidRPr="00BF3B8D" w:rsidRDefault="00680E26" w:rsidP="00BF3B8D">
      <w:pPr>
        <w:rPr>
          <w:b/>
        </w:rPr>
      </w:pPr>
      <w:r>
        <w:rPr>
          <w:b/>
        </w:rPr>
        <w:br/>
        <w:t xml:space="preserve">The new standard for </w:t>
      </w:r>
      <w:r w:rsidRPr="00552761">
        <w:rPr>
          <w:b/>
        </w:rPr>
        <w:t xml:space="preserve">temperature control </w:t>
      </w:r>
      <w:r>
        <w:rPr>
          <w:b/>
        </w:rPr>
        <w:t>without compromise</w:t>
      </w:r>
    </w:p>
    <w:p w:rsidR="003E3892" w:rsidRPr="009E7922" w:rsidRDefault="009E7922" w:rsidP="00BF3B8D">
      <w:r>
        <w:t>The new LAUDA PRO b</w:t>
      </w:r>
      <w:r w:rsidR="005F65BE">
        <w:t>ath and circulation thermostats</w:t>
      </w:r>
    </w:p>
    <w:p w:rsidR="00F038B6" w:rsidRDefault="001624E0" w:rsidP="009570C0">
      <w:pPr>
        <w:pStyle w:val="Textkrper"/>
        <w:rPr>
          <w:rFonts w:cs="Arial"/>
          <w:color w:val="262626"/>
          <w:shd w:val="clear" w:color="auto" w:fill="FFFFFF"/>
        </w:rPr>
      </w:pPr>
      <w:r>
        <w:rPr>
          <w:i/>
        </w:rPr>
        <w:br/>
      </w:r>
      <w:proofErr w:type="spellStart"/>
      <w:r>
        <w:rPr>
          <w:i/>
        </w:rPr>
        <w:t>Lauda-Königshofen</w:t>
      </w:r>
      <w:proofErr w:type="spellEnd"/>
      <w:r>
        <w:rPr>
          <w:i/>
        </w:rPr>
        <w:t xml:space="preserve"> </w:t>
      </w:r>
      <w:r w:rsidR="00680E26">
        <w:rPr>
          <w:i/>
        </w:rPr>
        <w:t>–</w:t>
      </w:r>
      <w:r w:rsidR="00680E26">
        <w:t xml:space="preserve"> Correct </w:t>
      </w:r>
      <w:r w:rsidR="00680E26" w:rsidRPr="00552761">
        <w:t xml:space="preserve">temperature control </w:t>
      </w:r>
      <w:r w:rsidR="00680E26">
        <w:t>is a critical requirement for countless applications in research laboratories and industrial production. Progressive technical development is exponentially increasing the demands placed upon temperature control technology. Demand for universal devices is quickly giving way to the need for sol</w:t>
      </w:r>
      <w:r w:rsidR="00F461B1">
        <w:t xml:space="preserve">utions to specific challenges. </w:t>
      </w:r>
      <w:r w:rsidR="00680E26">
        <w:rPr>
          <w:color w:val="262626"/>
          <w:shd w:val="clear" w:color="auto" w:fill="FFFFFF"/>
        </w:rPr>
        <w:t>With the market introduction of the new product line of bath and circulation thermostats, LAUDA PRO, the wo</w:t>
      </w:r>
      <w:bookmarkStart w:id="0" w:name="_GoBack"/>
      <w:bookmarkEnd w:id="0"/>
      <w:r w:rsidR="00680E26">
        <w:rPr>
          <w:color w:val="262626"/>
          <w:shd w:val="clear" w:color="auto" w:fill="FFFFFF"/>
        </w:rPr>
        <w:t>rldwide leading manufacturer of constant temperature equipment and systems once again proves its ability to innovate while simultaneously meeting growing market demand for indivi</w:t>
      </w:r>
      <w:r w:rsidR="005F65BE">
        <w:rPr>
          <w:color w:val="262626"/>
          <w:shd w:val="clear" w:color="auto" w:fill="FFFFFF"/>
        </w:rPr>
        <w:t>dual products and more variety.</w:t>
      </w:r>
    </w:p>
    <w:p w:rsidR="008C5F7D" w:rsidRDefault="00087AB0" w:rsidP="009570C0">
      <w:pPr>
        <w:pStyle w:val="Textkrper"/>
        <w:rPr>
          <w:color w:val="000000"/>
        </w:rPr>
      </w:pPr>
      <w:r>
        <w:rPr>
          <w:color w:val="262626"/>
          <w:shd w:val="clear" w:color="auto" w:fill="FFFFFF"/>
        </w:rPr>
        <w:t xml:space="preserve">Powerful bath thermostats for precise </w:t>
      </w:r>
      <w:r w:rsidRPr="00552761">
        <w:rPr>
          <w:color w:val="262626"/>
          <w:shd w:val="clear" w:color="auto" w:fill="FFFFFF"/>
        </w:rPr>
        <w:t>internal temperature control from</w:t>
      </w:r>
      <w:r>
        <w:rPr>
          <w:color w:val="262626"/>
          <w:shd w:val="clear" w:color="auto" w:fill="FFFFFF"/>
        </w:rPr>
        <w:t xml:space="preserve"> -100 to 250 °C and efficient circulation thermostats for dynamic heating and cooling of external applications from -45 to 250 °C </w:t>
      </w:r>
      <w:r>
        <w:rPr>
          <w:color w:val="000000"/>
        </w:rPr>
        <w:t xml:space="preserve">underscore the orientation of the LAUDA PRO product line to a wide variety of applications. Three high-temperature and six low-temperature thermostats with different bath volumes of 10, 20 and 30 liters are available for internal </w:t>
      </w:r>
      <w:r w:rsidRPr="00552761">
        <w:rPr>
          <w:color w:val="000000"/>
        </w:rPr>
        <w:t>temperature control.</w:t>
      </w:r>
      <w:r>
        <w:rPr>
          <w:color w:val="000000"/>
        </w:rPr>
        <w:t xml:space="preserve"> All devices guarantee the highest level of temperature stability and homogeneity. One heat</w:t>
      </w:r>
      <w:r w:rsidR="003B6420">
        <w:rPr>
          <w:color w:val="000000"/>
        </w:rPr>
        <w:t>ing</w:t>
      </w:r>
      <w:r>
        <w:rPr>
          <w:color w:val="000000"/>
        </w:rPr>
        <w:t xml:space="preserve"> circulation thermostat and two </w:t>
      </w:r>
      <w:r w:rsidR="003B6420">
        <w:rPr>
          <w:color w:val="000000"/>
        </w:rPr>
        <w:t>cooling circulation</w:t>
      </w:r>
      <w:r>
        <w:rPr>
          <w:color w:val="000000"/>
        </w:rPr>
        <w:t xml:space="preserve"> thermostats ensure 100 percent efficiency in external applications. Extremely low filling </w:t>
      </w:r>
      <w:proofErr w:type="gramStart"/>
      <w:r>
        <w:rPr>
          <w:color w:val="000000"/>
        </w:rPr>
        <w:t xml:space="preserve">volume combined with a powerful </w:t>
      </w:r>
      <w:proofErr w:type="spellStart"/>
      <w:r>
        <w:rPr>
          <w:color w:val="000000"/>
        </w:rPr>
        <w:t>vario</w:t>
      </w:r>
      <w:proofErr w:type="spellEnd"/>
      <w:r>
        <w:rPr>
          <w:color w:val="000000"/>
        </w:rPr>
        <w:t xml:space="preserve"> flex pump facilitate</w:t>
      </w:r>
      <w:proofErr w:type="gramEnd"/>
      <w:r>
        <w:rPr>
          <w:color w:val="000000"/>
        </w:rPr>
        <w:t xml:space="preserve"> dynamic temperature control w</w:t>
      </w:r>
      <w:r w:rsidR="005F65BE">
        <w:rPr>
          <w:color w:val="000000"/>
        </w:rPr>
        <w:t>ith minimum energy consumption.</w:t>
      </w:r>
    </w:p>
    <w:p w:rsidR="00E671A8" w:rsidRDefault="00D739F4" w:rsidP="009570C0">
      <w:pPr>
        <w:pStyle w:val="Textkrper"/>
        <w:rPr>
          <w:color w:val="000000"/>
        </w:rPr>
      </w:pPr>
      <w:r>
        <w:rPr>
          <w:color w:val="000000"/>
        </w:rPr>
        <w:t xml:space="preserve">The operating concept also allows </w:t>
      </w:r>
      <w:r w:rsidR="00552761">
        <w:rPr>
          <w:color w:val="000000"/>
        </w:rPr>
        <w:t xml:space="preserve">for individuality in a big way. </w:t>
      </w:r>
      <w:r>
        <w:rPr>
          <w:color w:val="000000"/>
        </w:rPr>
        <w:t xml:space="preserve">The user may select between two completely redesigned LAUDA PRO </w:t>
      </w:r>
      <w:r w:rsidR="003B6420">
        <w:rPr>
          <w:color w:val="000000"/>
        </w:rPr>
        <w:t>control</w:t>
      </w:r>
      <w:r>
        <w:rPr>
          <w:color w:val="000000"/>
        </w:rPr>
        <w:t xml:space="preserve"> units. The Base model option provides the user with all of the important parameters on an ultra-bright and high contrast OLED display. Individual program items are easy to control using </w:t>
      </w:r>
      <w:proofErr w:type="spellStart"/>
      <w:r>
        <w:rPr>
          <w:color w:val="000000"/>
        </w:rPr>
        <w:t>softkeys</w:t>
      </w:r>
      <w:proofErr w:type="spellEnd"/>
      <w:r>
        <w:rPr>
          <w:color w:val="000000"/>
        </w:rPr>
        <w:t xml:space="preserve"> and cursor. Five available languages (English, German, French, Spanish and Italian) and clear menu guidance enable the intuitive and confident operation of the Base control unit. The functionality of a second model developed by LAUDA, the Command</w:t>
      </w:r>
      <w:r w:rsidR="00A820E3">
        <w:rPr>
          <w:color w:val="000000"/>
        </w:rPr>
        <w:t xml:space="preserve"> Touch</w:t>
      </w:r>
      <w:r>
        <w:rPr>
          <w:color w:val="000000"/>
        </w:rPr>
        <w:t xml:space="preserve"> operating unit, is even more user-friendly and comprehensive. The Command</w:t>
      </w:r>
      <w:r w:rsidR="00A820E3">
        <w:rPr>
          <w:color w:val="000000"/>
        </w:rPr>
        <w:t xml:space="preserve"> Touch</w:t>
      </w:r>
      <w:r>
        <w:rPr>
          <w:color w:val="000000"/>
        </w:rPr>
        <w:t xml:space="preserve"> model is equipped with a large and brilliant 5.7” multi-touch screen and provides the option to individually organize the </w:t>
      </w:r>
      <w:proofErr w:type="spellStart"/>
      <w:r w:rsidR="003B6420">
        <w:rPr>
          <w:color w:val="000000"/>
        </w:rPr>
        <w:t>menue</w:t>
      </w:r>
      <w:proofErr w:type="spellEnd"/>
      <w:r>
        <w:rPr>
          <w:color w:val="000000"/>
        </w:rPr>
        <w:t xml:space="preserve"> icons. This makes it possible for the user to structure the control menu according to individual and very specific requirements. Other benefits include a </w:t>
      </w:r>
      <w:proofErr w:type="spellStart"/>
      <w:r>
        <w:rPr>
          <w:color w:val="000000"/>
        </w:rPr>
        <w:t>zoomable</w:t>
      </w:r>
      <w:proofErr w:type="spellEnd"/>
      <w:r>
        <w:rPr>
          <w:color w:val="000000"/>
        </w:rPr>
        <w:t xml:space="preserve"> graphics display and eight languages in total (the Command</w:t>
      </w:r>
      <w:r w:rsidR="00A820E3">
        <w:rPr>
          <w:color w:val="000000"/>
        </w:rPr>
        <w:t xml:space="preserve"> Touch</w:t>
      </w:r>
      <w:r>
        <w:rPr>
          <w:color w:val="000000"/>
        </w:rPr>
        <w:t xml:space="preserve"> </w:t>
      </w:r>
      <w:r w:rsidR="003B6420">
        <w:rPr>
          <w:color w:val="000000"/>
        </w:rPr>
        <w:t>control</w:t>
      </w:r>
      <w:r>
        <w:rPr>
          <w:color w:val="000000"/>
        </w:rPr>
        <w:t xml:space="preserve"> unit </w:t>
      </w:r>
      <w:r w:rsidR="003B6420">
        <w:rPr>
          <w:color w:val="000000"/>
        </w:rPr>
        <w:t>additionally</w:t>
      </w:r>
      <w:r>
        <w:rPr>
          <w:color w:val="000000"/>
        </w:rPr>
        <w:t xml:space="preserve"> offers menu guidance in Chinese, Japanese and Russian). </w:t>
      </w:r>
      <w:proofErr w:type="spellStart"/>
      <w:r>
        <w:rPr>
          <w:color w:val="000000"/>
        </w:rPr>
        <w:t>Setpoints</w:t>
      </w:r>
      <w:proofErr w:type="spellEnd"/>
      <w:r>
        <w:rPr>
          <w:color w:val="000000"/>
        </w:rPr>
        <w:t xml:space="preserve"> and actual values of key parameters are clearly displayed on the screen. Swipe and zoom features make the visualization of temperature profiles and individual parameters easy. The popular smartphone “finger touch principle” even </w:t>
      </w:r>
      <w:r w:rsidR="003B6420">
        <w:rPr>
          <w:color w:val="000000"/>
        </w:rPr>
        <w:t>works</w:t>
      </w:r>
      <w:r>
        <w:rPr>
          <w:color w:val="000000"/>
        </w:rPr>
        <w:t xml:space="preserve"> with </w:t>
      </w:r>
      <w:r w:rsidR="003B6420">
        <w:rPr>
          <w:color w:val="000000"/>
        </w:rPr>
        <w:t>lab-</w:t>
      </w:r>
      <w:r>
        <w:rPr>
          <w:color w:val="000000"/>
        </w:rPr>
        <w:t>gloves, a special comfort app</w:t>
      </w:r>
      <w:r w:rsidR="00C47772">
        <w:rPr>
          <w:color w:val="000000"/>
        </w:rPr>
        <w:t>reciated by lab professionals.</w:t>
      </w:r>
    </w:p>
    <w:p w:rsidR="00090BC5" w:rsidRDefault="00294C57" w:rsidP="009570C0">
      <w:pPr>
        <w:pStyle w:val="Textkrper"/>
        <w:rPr>
          <w:color w:val="000000"/>
        </w:rPr>
      </w:pPr>
      <w:r>
        <w:rPr>
          <w:color w:val="000000"/>
        </w:rPr>
        <w:t>Whether the Base or Command</w:t>
      </w:r>
      <w:r w:rsidR="00A820E3">
        <w:rPr>
          <w:color w:val="000000"/>
        </w:rPr>
        <w:t xml:space="preserve"> Touch</w:t>
      </w:r>
      <w:r>
        <w:rPr>
          <w:color w:val="000000"/>
        </w:rPr>
        <w:t xml:space="preserve"> model, both operating consoles are removable and provide users with flexibility in terms of device positioning and control. An optional cable length of up to 50 meters provides an extremely high degree of flexibility for t</w:t>
      </w:r>
      <w:r w:rsidR="005F65BE">
        <w:rPr>
          <w:color w:val="000000"/>
        </w:rPr>
        <w:t>he set-up of LAUDA PRO devices.</w:t>
      </w:r>
    </w:p>
    <w:p w:rsidR="00FA6A60" w:rsidRPr="00C47772" w:rsidRDefault="00B87EA1" w:rsidP="00FA6A60">
      <w:pPr>
        <w:pStyle w:val="Textkrper"/>
        <w:rPr>
          <w:color w:val="000000"/>
          <w:spacing w:val="-4"/>
        </w:rPr>
      </w:pPr>
      <w:r w:rsidRPr="00C47772">
        <w:rPr>
          <w:color w:val="000000"/>
          <w:spacing w:val="-4"/>
        </w:rPr>
        <w:lastRenderedPageBreak/>
        <w:t xml:space="preserve">Environmental awareness also played a role in the development of the new product line. All </w:t>
      </w:r>
      <w:r w:rsidR="003B6420">
        <w:rPr>
          <w:color w:val="000000"/>
          <w:spacing w:val="-4"/>
        </w:rPr>
        <w:t>cooling circulation</w:t>
      </w:r>
      <w:r w:rsidRPr="00C47772">
        <w:rPr>
          <w:color w:val="000000"/>
          <w:spacing w:val="-4"/>
        </w:rPr>
        <w:t xml:space="preserve"> thermostats purchased in the European Union and Switzerland are supplied with natural refrigerants. This makes the new LAUDA PRO bath and circulation thermostats the new standard for temperature control without compromise.</w:t>
      </w:r>
    </w:p>
    <w:p w:rsidR="009B101E" w:rsidRDefault="00F13468" w:rsidP="000701E2">
      <w:pPr>
        <w:pStyle w:val="berschrift2"/>
      </w:pPr>
      <w:r>
        <w:t xml:space="preserve">Image: </w:t>
      </w:r>
      <w:r>
        <w:rPr>
          <w:b w:val="0"/>
        </w:rPr>
        <w:t xml:space="preserve">Discover the new standard in </w:t>
      </w:r>
      <w:r w:rsidR="003B6420">
        <w:rPr>
          <w:b w:val="0"/>
        </w:rPr>
        <w:t>no-</w:t>
      </w:r>
      <w:r>
        <w:rPr>
          <w:b w:val="0"/>
        </w:rPr>
        <w:t>compromis</w:t>
      </w:r>
      <w:r w:rsidR="003B6420">
        <w:rPr>
          <w:b w:val="0"/>
        </w:rPr>
        <w:t>e</w:t>
      </w:r>
      <w:r>
        <w:rPr>
          <w:b w:val="0"/>
        </w:rPr>
        <w:t xml:space="preserve"> temperature control: the new LAUDA PRO bath and </w:t>
      </w:r>
      <w:r w:rsidR="00C47772">
        <w:rPr>
          <w:b w:val="0"/>
        </w:rPr>
        <w:br/>
      </w:r>
      <w:r>
        <w:rPr>
          <w:b w:val="0"/>
        </w:rPr>
        <w:t>circulation thermostats.</w:t>
      </w:r>
    </w:p>
    <w:p w:rsidR="00BA7086" w:rsidRDefault="00BA7086" w:rsidP="00BE41AC">
      <w:pPr>
        <w:rPr>
          <w:noProof/>
        </w:rPr>
      </w:pPr>
    </w:p>
    <w:p w:rsidR="006E2B49" w:rsidRDefault="006E2B49" w:rsidP="00BE41AC">
      <w:pPr>
        <w:rPr>
          <w:noProof/>
        </w:rPr>
      </w:pPr>
    </w:p>
    <w:p w:rsidR="00E8435D" w:rsidRPr="0032610E" w:rsidRDefault="00AD7FC2" w:rsidP="00BE41AC">
      <w:r>
        <w:rPr>
          <w:noProof/>
          <w:lang w:val="de-DE" w:eastAsia="de-DE" w:bidi="ar-SA"/>
        </w:rPr>
        <w:drawing>
          <wp:inline distT="0" distB="0" distL="0" distR="0" wp14:anchorId="48F16635" wp14:editId="6FEACC5A">
            <wp:extent cx="3289110" cy="2192741"/>
            <wp:effectExtent l="0" t="0" r="6985" b="0"/>
            <wp:docPr id="2" name="Grafik 2" descr="C:\Users\midi01\AppData\Local\Temp\notesE97E9E\LAUDA_PRO_Bild_Presseinformation_16-01-25_j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di01\AppData\Local\Temp\notesE97E9E\LAUDA_PRO_Bild_Presseinformation_16-01-25_ja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85438" cy="2190293"/>
                    </a:xfrm>
                    <a:prstGeom prst="rect">
                      <a:avLst/>
                    </a:prstGeom>
                    <a:noFill/>
                    <a:ln>
                      <a:noFill/>
                    </a:ln>
                  </pic:spPr>
                </pic:pic>
              </a:graphicData>
            </a:graphic>
          </wp:inline>
        </w:drawing>
      </w:r>
    </w:p>
    <w:p w:rsidR="003D568E" w:rsidRDefault="003D568E">
      <w:pPr>
        <w:pStyle w:val="berschrift2"/>
      </w:pPr>
    </w:p>
    <w:p w:rsidR="003D568E" w:rsidRDefault="003D568E">
      <w:pPr>
        <w:pStyle w:val="berschrift2"/>
      </w:pPr>
    </w:p>
    <w:p w:rsidR="00734DD8" w:rsidRPr="008514E2" w:rsidRDefault="00734DD8">
      <w:pPr>
        <w:pStyle w:val="berschrift2"/>
      </w:pPr>
      <w:r>
        <w:t>Direct contact at LAUDA:</w:t>
      </w:r>
    </w:p>
    <w:p w:rsidR="00734DD8" w:rsidRPr="002F5367" w:rsidRDefault="002F5367">
      <w:r>
        <w:t>José-Antonio Morata</w:t>
      </w:r>
    </w:p>
    <w:p w:rsidR="008514E2" w:rsidRPr="002F5367" w:rsidRDefault="001C48A3">
      <w:pPr>
        <w:pStyle w:val="Kopfzeile"/>
        <w:tabs>
          <w:tab w:val="clear" w:pos="4536"/>
          <w:tab w:val="clear" w:pos="9072"/>
        </w:tabs>
      </w:pPr>
      <w:r>
        <w:t>Manager Media and Events</w:t>
      </w:r>
    </w:p>
    <w:p w:rsidR="00734DD8" w:rsidRPr="008514E2" w:rsidRDefault="00734DD8">
      <w:pPr>
        <w:pStyle w:val="Kopfzeile"/>
        <w:tabs>
          <w:tab w:val="clear" w:pos="4536"/>
          <w:tab w:val="clear" w:pos="9072"/>
        </w:tabs>
      </w:pPr>
      <w:r>
        <w:t>Tel.: +49 (0) 9343 503-380</w:t>
      </w:r>
    </w:p>
    <w:p w:rsidR="00734DD8" w:rsidRPr="00F461B1" w:rsidRDefault="00734DD8">
      <w:pPr>
        <w:rPr>
          <w:lang w:val="de-DE"/>
        </w:rPr>
      </w:pPr>
      <w:r w:rsidRPr="00F461B1">
        <w:rPr>
          <w:lang w:val="de-DE"/>
        </w:rPr>
        <w:t>Fax: +49 (0) 9343 503-4380</w:t>
      </w:r>
    </w:p>
    <w:p w:rsidR="00734DD8" w:rsidRPr="00F461B1" w:rsidRDefault="00734DD8">
      <w:pPr>
        <w:rPr>
          <w:lang w:val="de-DE"/>
        </w:rPr>
      </w:pPr>
      <w:proofErr w:type="spellStart"/>
      <w:r w:rsidRPr="00F461B1">
        <w:rPr>
          <w:lang w:val="de-DE"/>
        </w:rPr>
        <w:t>E-mail</w:t>
      </w:r>
      <w:proofErr w:type="spellEnd"/>
      <w:r w:rsidRPr="00F461B1">
        <w:rPr>
          <w:lang w:val="de-DE"/>
        </w:rPr>
        <w:t>: jose.morata@lauda.de</w:t>
      </w:r>
    </w:p>
    <w:sectPr w:rsidR="00734DD8" w:rsidRPr="00F461B1">
      <w:footerReference w:type="even" r:id="rId11"/>
      <w:footerReference w:type="default" r:id="rId12"/>
      <w:pgSz w:w="11907" w:h="16840"/>
      <w:pgMar w:top="851" w:right="851" w:bottom="113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16F" w:rsidRDefault="00DB716F">
      <w:r>
        <w:separator/>
      </w:r>
    </w:p>
  </w:endnote>
  <w:endnote w:type="continuationSeparator" w:id="0">
    <w:p w:rsidR="00DB716F" w:rsidRDefault="00DB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F4" w:rsidRDefault="00D739F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D739F4" w:rsidRDefault="00D739F4">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9F4" w:rsidRDefault="00D739F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1624E0">
      <w:rPr>
        <w:rStyle w:val="Seitenzahl"/>
        <w:noProof/>
      </w:rPr>
      <w:t>1</w:t>
    </w:r>
    <w:r>
      <w:rPr>
        <w:rStyle w:val="Seitenzahl"/>
      </w:rPr>
      <w:fldChar w:fldCharType="end"/>
    </w:r>
  </w:p>
  <w:p w:rsidR="00D739F4" w:rsidRDefault="00D739F4">
    <w:pPr>
      <w:pStyle w:val="Fuzeile"/>
      <w:ind w:right="360"/>
      <w:rPr>
        <w:i/>
        <w:sz w:val="18"/>
      </w:rPr>
    </w:pPr>
    <w:r>
      <w:rPr>
        <w:i/>
        <w:sz w:val="18"/>
      </w:rPr>
      <w:t>Please send a copy, if published, to</w:t>
    </w:r>
    <w:r>
      <w:rPr>
        <w:i/>
        <w:sz w:val="18"/>
      </w:rPr>
      <w:br/>
      <w:t>Bettina Müller-</w:t>
    </w:r>
    <w:proofErr w:type="spellStart"/>
    <w:r>
      <w:rPr>
        <w:i/>
        <w:sz w:val="18"/>
      </w:rPr>
      <w:t>Jäkel</w:t>
    </w:r>
    <w:proofErr w:type="spellEnd"/>
    <w:r>
      <w:rPr>
        <w:i/>
        <w:sz w:val="18"/>
      </w:rPr>
      <w:t>, Tel.: +49 (0) 9343 503-169, Fax: +49 (0) 9343 503-283, E-mail: bettina.mueller@lauda.de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16F" w:rsidRDefault="00DB716F">
      <w:r>
        <w:separator/>
      </w:r>
    </w:p>
  </w:footnote>
  <w:footnote w:type="continuationSeparator" w:id="0">
    <w:p w:rsidR="00DB716F" w:rsidRDefault="00DB71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B2ED8"/>
    <w:multiLevelType w:val="hybridMultilevel"/>
    <w:tmpl w:val="A238E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DC645E0"/>
    <w:multiLevelType w:val="hybridMultilevel"/>
    <w:tmpl w:val="B17A01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7985520"/>
    <w:multiLevelType w:val="hybridMultilevel"/>
    <w:tmpl w:val="0BB80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B11"/>
    <w:rsid w:val="00006090"/>
    <w:rsid w:val="00012694"/>
    <w:rsid w:val="00013161"/>
    <w:rsid w:val="00035A9E"/>
    <w:rsid w:val="000701E2"/>
    <w:rsid w:val="00081C2C"/>
    <w:rsid w:val="000846F1"/>
    <w:rsid w:val="00087AB0"/>
    <w:rsid w:val="00090BC5"/>
    <w:rsid w:val="00090C1F"/>
    <w:rsid w:val="000A79C7"/>
    <w:rsid w:val="000B0D10"/>
    <w:rsid w:val="000B2EB7"/>
    <w:rsid w:val="000C2ED6"/>
    <w:rsid w:val="000D179C"/>
    <w:rsid w:val="000D5CB1"/>
    <w:rsid w:val="000E36FA"/>
    <w:rsid w:val="000F1950"/>
    <w:rsid w:val="000F3C55"/>
    <w:rsid w:val="0010039B"/>
    <w:rsid w:val="00103415"/>
    <w:rsid w:val="001064CC"/>
    <w:rsid w:val="00110000"/>
    <w:rsid w:val="001146B7"/>
    <w:rsid w:val="001217CE"/>
    <w:rsid w:val="001459C8"/>
    <w:rsid w:val="001624E0"/>
    <w:rsid w:val="001A5501"/>
    <w:rsid w:val="001B1246"/>
    <w:rsid w:val="001C2C44"/>
    <w:rsid w:val="001C48A3"/>
    <w:rsid w:val="001D4858"/>
    <w:rsid w:val="00206B78"/>
    <w:rsid w:val="00216F12"/>
    <w:rsid w:val="00217880"/>
    <w:rsid w:val="00223CFA"/>
    <w:rsid w:val="0023068B"/>
    <w:rsid w:val="00230A09"/>
    <w:rsid w:val="0024312E"/>
    <w:rsid w:val="002449B2"/>
    <w:rsid w:val="00252713"/>
    <w:rsid w:val="00253363"/>
    <w:rsid w:val="00257D43"/>
    <w:rsid w:val="002635E7"/>
    <w:rsid w:val="0027148E"/>
    <w:rsid w:val="00272C28"/>
    <w:rsid w:val="00291BDF"/>
    <w:rsid w:val="002944EB"/>
    <w:rsid w:val="00294C57"/>
    <w:rsid w:val="00295A16"/>
    <w:rsid w:val="002A4BA8"/>
    <w:rsid w:val="002A4EE7"/>
    <w:rsid w:val="002A5212"/>
    <w:rsid w:val="002B74DF"/>
    <w:rsid w:val="002C38BC"/>
    <w:rsid w:val="002C4912"/>
    <w:rsid w:val="002E18E4"/>
    <w:rsid w:val="002E4686"/>
    <w:rsid w:val="002E7532"/>
    <w:rsid w:val="002F2069"/>
    <w:rsid w:val="002F4AF4"/>
    <w:rsid w:val="002F5367"/>
    <w:rsid w:val="003021AE"/>
    <w:rsid w:val="00325EB7"/>
    <w:rsid w:val="0032610E"/>
    <w:rsid w:val="00347971"/>
    <w:rsid w:val="00352536"/>
    <w:rsid w:val="00377AD6"/>
    <w:rsid w:val="00384801"/>
    <w:rsid w:val="00385C4E"/>
    <w:rsid w:val="0039120B"/>
    <w:rsid w:val="00395A92"/>
    <w:rsid w:val="003B6420"/>
    <w:rsid w:val="003B65DC"/>
    <w:rsid w:val="003C7E29"/>
    <w:rsid w:val="003D568E"/>
    <w:rsid w:val="003E2235"/>
    <w:rsid w:val="003E3892"/>
    <w:rsid w:val="003F5C8C"/>
    <w:rsid w:val="00415162"/>
    <w:rsid w:val="00421AC2"/>
    <w:rsid w:val="0042479D"/>
    <w:rsid w:val="00455AA5"/>
    <w:rsid w:val="0047529B"/>
    <w:rsid w:val="004755B4"/>
    <w:rsid w:val="004807F6"/>
    <w:rsid w:val="004864E2"/>
    <w:rsid w:val="004875DC"/>
    <w:rsid w:val="00493558"/>
    <w:rsid w:val="004A337D"/>
    <w:rsid w:val="004B264A"/>
    <w:rsid w:val="004B4535"/>
    <w:rsid w:val="004B7672"/>
    <w:rsid w:val="004C783F"/>
    <w:rsid w:val="004D2EB0"/>
    <w:rsid w:val="004D4089"/>
    <w:rsid w:val="004D5A75"/>
    <w:rsid w:val="004D7C98"/>
    <w:rsid w:val="004F2A44"/>
    <w:rsid w:val="0050306F"/>
    <w:rsid w:val="0051411C"/>
    <w:rsid w:val="0051608A"/>
    <w:rsid w:val="00524F62"/>
    <w:rsid w:val="00530FCF"/>
    <w:rsid w:val="00531264"/>
    <w:rsid w:val="005463B0"/>
    <w:rsid w:val="00552761"/>
    <w:rsid w:val="00553317"/>
    <w:rsid w:val="005568FC"/>
    <w:rsid w:val="00557A95"/>
    <w:rsid w:val="00561DDA"/>
    <w:rsid w:val="005655B8"/>
    <w:rsid w:val="00567C8A"/>
    <w:rsid w:val="00571656"/>
    <w:rsid w:val="005738EB"/>
    <w:rsid w:val="00574399"/>
    <w:rsid w:val="00574CF9"/>
    <w:rsid w:val="00575CAC"/>
    <w:rsid w:val="00577C44"/>
    <w:rsid w:val="00580E77"/>
    <w:rsid w:val="00583C66"/>
    <w:rsid w:val="00585A19"/>
    <w:rsid w:val="00591E8C"/>
    <w:rsid w:val="005A1582"/>
    <w:rsid w:val="005B3490"/>
    <w:rsid w:val="005B7C0D"/>
    <w:rsid w:val="005C1014"/>
    <w:rsid w:val="005D039E"/>
    <w:rsid w:val="005D14DD"/>
    <w:rsid w:val="005F65BE"/>
    <w:rsid w:val="00603185"/>
    <w:rsid w:val="00612801"/>
    <w:rsid w:val="00626108"/>
    <w:rsid w:val="00630A46"/>
    <w:rsid w:val="00631DBC"/>
    <w:rsid w:val="00634327"/>
    <w:rsid w:val="00635038"/>
    <w:rsid w:val="00650E58"/>
    <w:rsid w:val="00674C6F"/>
    <w:rsid w:val="00680E26"/>
    <w:rsid w:val="006C6BCE"/>
    <w:rsid w:val="006D094E"/>
    <w:rsid w:val="006E2B49"/>
    <w:rsid w:val="006E42F5"/>
    <w:rsid w:val="006E752D"/>
    <w:rsid w:val="006F69CC"/>
    <w:rsid w:val="00704175"/>
    <w:rsid w:val="00706A66"/>
    <w:rsid w:val="00712D67"/>
    <w:rsid w:val="00714A9A"/>
    <w:rsid w:val="00725EA5"/>
    <w:rsid w:val="00725FB6"/>
    <w:rsid w:val="00730FE6"/>
    <w:rsid w:val="00734DD8"/>
    <w:rsid w:val="00742B9D"/>
    <w:rsid w:val="00743303"/>
    <w:rsid w:val="00750BFA"/>
    <w:rsid w:val="007523B3"/>
    <w:rsid w:val="00764553"/>
    <w:rsid w:val="00765F50"/>
    <w:rsid w:val="007769EB"/>
    <w:rsid w:val="00782154"/>
    <w:rsid w:val="00783272"/>
    <w:rsid w:val="00784B9B"/>
    <w:rsid w:val="007975C8"/>
    <w:rsid w:val="007978EF"/>
    <w:rsid w:val="007A440B"/>
    <w:rsid w:val="007B73F6"/>
    <w:rsid w:val="007D3A37"/>
    <w:rsid w:val="007D6A9C"/>
    <w:rsid w:val="007F22AE"/>
    <w:rsid w:val="008076E5"/>
    <w:rsid w:val="008124E8"/>
    <w:rsid w:val="008176B7"/>
    <w:rsid w:val="008201F1"/>
    <w:rsid w:val="008514E2"/>
    <w:rsid w:val="00852272"/>
    <w:rsid w:val="00853C23"/>
    <w:rsid w:val="00856931"/>
    <w:rsid w:val="00866220"/>
    <w:rsid w:val="008923B2"/>
    <w:rsid w:val="008964DD"/>
    <w:rsid w:val="00896506"/>
    <w:rsid w:val="008B09DA"/>
    <w:rsid w:val="008C177E"/>
    <w:rsid w:val="008C5F7D"/>
    <w:rsid w:val="008C6E51"/>
    <w:rsid w:val="008C7E18"/>
    <w:rsid w:val="008D3AE4"/>
    <w:rsid w:val="008E3C30"/>
    <w:rsid w:val="008F0202"/>
    <w:rsid w:val="008F0AFF"/>
    <w:rsid w:val="008F238D"/>
    <w:rsid w:val="008F41DC"/>
    <w:rsid w:val="00913D26"/>
    <w:rsid w:val="00916604"/>
    <w:rsid w:val="00944CAD"/>
    <w:rsid w:val="009463B7"/>
    <w:rsid w:val="009570C0"/>
    <w:rsid w:val="00960281"/>
    <w:rsid w:val="0096453B"/>
    <w:rsid w:val="00967258"/>
    <w:rsid w:val="00973F08"/>
    <w:rsid w:val="009823B0"/>
    <w:rsid w:val="00986FFB"/>
    <w:rsid w:val="00990305"/>
    <w:rsid w:val="00996EE6"/>
    <w:rsid w:val="009B101E"/>
    <w:rsid w:val="009B17ED"/>
    <w:rsid w:val="009C1137"/>
    <w:rsid w:val="009D4211"/>
    <w:rsid w:val="009E2A80"/>
    <w:rsid w:val="009E70F6"/>
    <w:rsid w:val="009E7922"/>
    <w:rsid w:val="009F1D9F"/>
    <w:rsid w:val="00A003E8"/>
    <w:rsid w:val="00A00F52"/>
    <w:rsid w:val="00A02F6A"/>
    <w:rsid w:val="00A03109"/>
    <w:rsid w:val="00A165EE"/>
    <w:rsid w:val="00A311D2"/>
    <w:rsid w:val="00A31440"/>
    <w:rsid w:val="00A45042"/>
    <w:rsid w:val="00A727CD"/>
    <w:rsid w:val="00A813CB"/>
    <w:rsid w:val="00A820E3"/>
    <w:rsid w:val="00A850FA"/>
    <w:rsid w:val="00A86ABE"/>
    <w:rsid w:val="00A90225"/>
    <w:rsid w:val="00AA5AF8"/>
    <w:rsid w:val="00AB18DE"/>
    <w:rsid w:val="00AB48A8"/>
    <w:rsid w:val="00AB4D74"/>
    <w:rsid w:val="00AB6FBE"/>
    <w:rsid w:val="00AB773D"/>
    <w:rsid w:val="00AC65BC"/>
    <w:rsid w:val="00AC7EA5"/>
    <w:rsid w:val="00AD47FB"/>
    <w:rsid w:val="00AD7FC2"/>
    <w:rsid w:val="00AE54BC"/>
    <w:rsid w:val="00AE62F6"/>
    <w:rsid w:val="00AF464A"/>
    <w:rsid w:val="00AF5B27"/>
    <w:rsid w:val="00B01402"/>
    <w:rsid w:val="00B03A96"/>
    <w:rsid w:val="00B07628"/>
    <w:rsid w:val="00B16EFF"/>
    <w:rsid w:val="00B20D82"/>
    <w:rsid w:val="00B3398B"/>
    <w:rsid w:val="00B355AE"/>
    <w:rsid w:val="00B57E74"/>
    <w:rsid w:val="00B63881"/>
    <w:rsid w:val="00B64448"/>
    <w:rsid w:val="00B77143"/>
    <w:rsid w:val="00B87EA1"/>
    <w:rsid w:val="00B91BF0"/>
    <w:rsid w:val="00BA1D40"/>
    <w:rsid w:val="00BA7086"/>
    <w:rsid w:val="00BB3CBD"/>
    <w:rsid w:val="00BB59D3"/>
    <w:rsid w:val="00BB6DB0"/>
    <w:rsid w:val="00BC02C6"/>
    <w:rsid w:val="00BC2A30"/>
    <w:rsid w:val="00BE41AC"/>
    <w:rsid w:val="00BE7651"/>
    <w:rsid w:val="00BF1641"/>
    <w:rsid w:val="00BF2736"/>
    <w:rsid w:val="00BF3B8D"/>
    <w:rsid w:val="00C00A9F"/>
    <w:rsid w:val="00C01E79"/>
    <w:rsid w:val="00C061DA"/>
    <w:rsid w:val="00C159B0"/>
    <w:rsid w:val="00C16C2A"/>
    <w:rsid w:val="00C250E5"/>
    <w:rsid w:val="00C31399"/>
    <w:rsid w:val="00C47772"/>
    <w:rsid w:val="00C57522"/>
    <w:rsid w:val="00C8182E"/>
    <w:rsid w:val="00C81AAE"/>
    <w:rsid w:val="00C83A80"/>
    <w:rsid w:val="00C85E8D"/>
    <w:rsid w:val="00C957E9"/>
    <w:rsid w:val="00C97782"/>
    <w:rsid w:val="00CA00AE"/>
    <w:rsid w:val="00CA0235"/>
    <w:rsid w:val="00CB3435"/>
    <w:rsid w:val="00CB4902"/>
    <w:rsid w:val="00CB676D"/>
    <w:rsid w:val="00CB7BDB"/>
    <w:rsid w:val="00CD0B11"/>
    <w:rsid w:val="00CE30F8"/>
    <w:rsid w:val="00CE3CDA"/>
    <w:rsid w:val="00CE7522"/>
    <w:rsid w:val="00CF778D"/>
    <w:rsid w:val="00CF78D2"/>
    <w:rsid w:val="00D009A5"/>
    <w:rsid w:val="00D10A56"/>
    <w:rsid w:val="00D26004"/>
    <w:rsid w:val="00D539A9"/>
    <w:rsid w:val="00D56F41"/>
    <w:rsid w:val="00D72175"/>
    <w:rsid w:val="00D739F4"/>
    <w:rsid w:val="00D81F6E"/>
    <w:rsid w:val="00D94726"/>
    <w:rsid w:val="00D95D7E"/>
    <w:rsid w:val="00DA511E"/>
    <w:rsid w:val="00DB716F"/>
    <w:rsid w:val="00DC1A98"/>
    <w:rsid w:val="00DC35D0"/>
    <w:rsid w:val="00DC50EF"/>
    <w:rsid w:val="00DD168E"/>
    <w:rsid w:val="00DD1CF9"/>
    <w:rsid w:val="00DD2DC1"/>
    <w:rsid w:val="00DD49A8"/>
    <w:rsid w:val="00DF2A32"/>
    <w:rsid w:val="00DF4317"/>
    <w:rsid w:val="00DF46AC"/>
    <w:rsid w:val="00DF79B8"/>
    <w:rsid w:val="00DF7B5C"/>
    <w:rsid w:val="00E058B0"/>
    <w:rsid w:val="00E10CC7"/>
    <w:rsid w:val="00E12548"/>
    <w:rsid w:val="00E1366E"/>
    <w:rsid w:val="00E1694A"/>
    <w:rsid w:val="00E66538"/>
    <w:rsid w:val="00E671A8"/>
    <w:rsid w:val="00E67C2A"/>
    <w:rsid w:val="00E70389"/>
    <w:rsid w:val="00E73EBF"/>
    <w:rsid w:val="00E8435D"/>
    <w:rsid w:val="00EA19D8"/>
    <w:rsid w:val="00EB4100"/>
    <w:rsid w:val="00EB4751"/>
    <w:rsid w:val="00EC74B7"/>
    <w:rsid w:val="00ED07D8"/>
    <w:rsid w:val="00ED3C14"/>
    <w:rsid w:val="00EE458D"/>
    <w:rsid w:val="00EF0CB2"/>
    <w:rsid w:val="00EF4B12"/>
    <w:rsid w:val="00EF5A76"/>
    <w:rsid w:val="00EF63A4"/>
    <w:rsid w:val="00F01611"/>
    <w:rsid w:val="00F038B6"/>
    <w:rsid w:val="00F0627B"/>
    <w:rsid w:val="00F13468"/>
    <w:rsid w:val="00F2254B"/>
    <w:rsid w:val="00F233E0"/>
    <w:rsid w:val="00F23CD1"/>
    <w:rsid w:val="00F36F46"/>
    <w:rsid w:val="00F44CCD"/>
    <w:rsid w:val="00F45FD4"/>
    <w:rsid w:val="00F461B1"/>
    <w:rsid w:val="00F46B2A"/>
    <w:rsid w:val="00F601E2"/>
    <w:rsid w:val="00F628A2"/>
    <w:rsid w:val="00F726F6"/>
    <w:rsid w:val="00F74A75"/>
    <w:rsid w:val="00F75942"/>
    <w:rsid w:val="00F763DB"/>
    <w:rsid w:val="00FA0609"/>
    <w:rsid w:val="00FA6A60"/>
    <w:rsid w:val="00FC3014"/>
    <w:rsid w:val="00FE39E7"/>
    <w:rsid w:val="00FF078E"/>
    <w:rsid w:val="00FF0A74"/>
    <w:rsid w:val="00FF201A"/>
    <w:rsid w:val="00FF776D"/>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en-US"/>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rPr>
  </w:style>
  <w:style w:type="paragraph" w:styleId="berschrift1">
    <w:name w:val="heading 1"/>
    <w:basedOn w:val="Standard"/>
    <w:next w:val="Standard"/>
    <w:qFormat/>
    <w:pPr>
      <w:keepNext/>
      <w:spacing w:before="240" w:after="240"/>
      <w:outlineLvl w:val="0"/>
    </w:pPr>
    <w:rPr>
      <w:b/>
      <w:kern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b/>
      <w:bCs/>
      <w:sz w:val="16"/>
    </w:rPr>
  </w:style>
  <w:style w:type="paragraph" w:styleId="berschrift4">
    <w:name w:val="heading 4"/>
    <w:basedOn w:val="Standard"/>
    <w:next w:val="Standard"/>
    <w:qFormat/>
    <w:pPr>
      <w:keepNext/>
      <w:spacing w:before="120"/>
      <w:ind w:right="567"/>
      <w:jc w:val="right"/>
      <w:outlineLvl w:val="3"/>
    </w:pPr>
    <w:rPr>
      <w:rFonts w:ascii="Arial Narrow" w:hAnsi="Arial Narrow"/>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Textkrper">
    <w:name w:val="Body Text"/>
    <w:basedOn w:val="Standard"/>
    <w:pPr>
      <w:spacing w:after="240"/>
      <w:jc w:val="both"/>
    </w:pPr>
  </w:style>
  <w:style w:type="paragraph" w:customStyle="1" w:styleId="Flietext">
    <w:name w:val="Fließtext"/>
    <w:basedOn w:val="Standard"/>
    <w:autoRedefine/>
    <w:pPr>
      <w:spacing w:after="140" w:line="360" w:lineRule="exact"/>
      <w:jc w:val="both"/>
    </w:pPr>
  </w:style>
  <w:style w:type="paragraph" w:styleId="Textkrper2">
    <w:name w:val="Body Text 2"/>
    <w:basedOn w:val="Standard"/>
    <w:pPr>
      <w:jc w:val="both"/>
    </w:pPr>
    <w:rPr>
      <w:sz w:val="16"/>
    </w:rPr>
  </w:style>
  <w:style w:type="paragraph" w:styleId="Sprechblasentext">
    <w:name w:val="Balloon Text"/>
    <w:basedOn w:val="Standard"/>
    <w:link w:val="SprechblasentextZchn"/>
    <w:rsid w:val="00750BF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750BFA"/>
    <w:rPr>
      <w:rFonts w:ascii="Tahoma" w:hAnsi="Tahoma" w:cs="Tahoma"/>
      <w:sz w:val="16"/>
      <w:szCs w:val="16"/>
    </w:rPr>
  </w:style>
  <w:style w:type="table" w:styleId="Tabellenraster">
    <w:name w:val="Table Grid"/>
    <w:basedOn w:val="NormaleTabelle"/>
    <w:rsid w:val="0042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9E2A80"/>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en-US"/>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rPr>
  </w:style>
  <w:style w:type="paragraph" w:styleId="berschrift1">
    <w:name w:val="heading 1"/>
    <w:basedOn w:val="Standard"/>
    <w:next w:val="Standard"/>
    <w:qFormat/>
    <w:pPr>
      <w:keepNext/>
      <w:spacing w:before="240" w:after="240"/>
      <w:outlineLvl w:val="0"/>
    </w:pPr>
    <w:rPr>
      <w:b/>
      <w:kern w:val="28"/>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b/>
      <w:bCs/>
      <w:sz w:val="16"/>
    </w:rPr>
  </w:style>
  <w:style w:type="paragraph" w:styleId="berschrift4">
    <w:name w:val="heading 4"/>
    <w:basedOn w:val="Standard"/>
    <w:next w:val="Standard"/>
    <w:qFormat/>
    <w:pPr>
      <w:keepNext/>
      <w:spacing w:before="120"/>
      <w:ind w:right="567"/>
      <w:jc w:val="right"/>
      <w:outlineLvl w:val="3"/>
    </w:pPr>
    <w:rPr>
      <w:rFonts w:ascii="Arial Narrow" w:hAnsi="Arial Narrow"/>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Textkrper">
    <w:name w:val="Body Text"/>
    <w:basedOn w:val="Standard"/>
    <w:pPr>
      <w:spacing w:after="240"/>
      <w:jc w:val="both"/>
    </w:pPr>
  </w:style>
  <w:style w:type="paragraph" w:customStyle="1" w:styleId="Flietext">
    <w:name w:val="Fließtext"/>
    <w:basedOn w:val="Standard"/>
    <w:autoRedefine/>
    <w:pPr>
      <w:spacing w:after="140" w:line="360" w:lineRule="exact"/>
      <w:jc w:val="both"/>
    </w:pPr>
  </w:style>
  <w:style w:type="paragraph" w:styleId="Textkrper2">
    <w:name w:val="Body Text 2"/>
    <w:basedOn w:val="Standard"/>
    <w:pPr>
      <w:jc w:val="both"/>
    </w:pPr>
    <w:rPr>
      <w:sz w:val="16"/>
    </w:rPr>
  </w:style>
  <w:style w:type="paragraph" w:styleId="Sprechblasentext">
    <w:name w:val="Balloon Text"/>
    <w:basedOn w:val="Standard"/>
    <w:link w:val="SprechblasentextZchn"/>
    <w:rsid w:val="00750BFA"/>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750BFA"/>
    <w:rPr>
      <w:rFonts w:ascii="Tahoma" w:hAnsi="Tahoma" w:cs="Tahoma"/>
      <w:sz w:val="16"/>
      <w:szCs w:val="16"/>
    </w:rPr>
  </w:style>
  <w:style w:type="table" w:styleId="Tabellenraster">
    <w:name w:val="Table Grid"/>
    <w:basedOn w:val="NormaleTabelle"/>
    <w:rsid w:val="0042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9E2A8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B1066-5D55-4C5E-AD6A-5BEBF8104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3399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LAUDA</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BMUELLER</dc:creator>
  <cp:lastModifiedBy>Jose-Antonio Morata</cp:lastModifiedBy>
  <cp:revision>4</cp:revision>
  <cp:lastPrinted>2016-02-12T15:06:00Z</cp:lastPrinted>
  <dcterms:created xsi:type="dcterms:W3CDTF">2016-02-23T11:47:00Z</dcterms:created>
  <dcterms:modified xsi:type="dcterms:W3CDTF">2017-02-08T09:40:00Z</dcterms:modified>
</cp:coreProperties>
</file>